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246F" w:rsidRDefault="0021246F">
      <w:pPr>
        <w:ind w:left="0" w:right="-801" w:hanging="2"/>
        <w:jc w:val="both"/>
        <w:rPr>
          <w:rFonts w:ascii="Calibri" w:eastAsia="Calibri" w:hAnsi="Calibri" w:cs="Calibri"/>
          <w:b/>
          <w:sz w:val="20"/>
          <w:szCs w:val="20"/>
          <w:highlight w:val="yellow"/>
        </w:rPr>
      </w:pPr>
      <w:bookmarkStart w:id="0" w:name="_heading=h.2et92p0" w:colFirst="0" w:colLast="0"/>
      <w:bookmarkEnd w:id="0"/>
    </w:p>
    <w:p w:rsidR="0021246F" w:rsidRDefault="0021246F">
      <w:pPr>
        <w:ind w:left="0" w:right="-376" w:hanging="2"/>
        <w:jc w:val="both"/>
        <w:rPr>
          <w:rFonts w:ascii="Calibri" w:eastAsia="Calibri" w:hAnsi="Calibri" w:cs="Calibri"/>
          <w:sz w:val="20"/>
          <w:szCs w:val="20"/>
        </w:rPr>
      </w:pPr>
    </w:p>
    <w:p w:rsidR="0021246F" w:rsidRDefault="0021246F">
      <w:pPr>
        <w:ind w:left="0" w:right="-376" w:hanging="2"/>
        <w:jc w:val="both"/>
        <w:rPr>
          <w:rFonts w:ascii="Calibri" w:eastAsia="Calibri" w:hAnsi="Calibri" w:cs="Calibri"/>
          <w:sz w:val="20"/>
          <w:szCs w:val="20"/>
        </w:rPr>
      </w:pPr>
    </w:p>
    <w:p w:rsidR="0021246F" w:rsidRDefault="00695F53">
      <w:pPr>
        <w:ind w:left="0" w:hanging="2"/>
        <w:jc w:val="center"/>
        <w:rPr>
          <w:rFonts w:ascii="Calibri" w:eastAsia="Calibri" w:hAnsi="Calibri" w:cs="Calibri"/>
        </w:rPr>
      </w:pPr>
      <w:r>
        <w:rPr>
          <w:rFonts w:ascii="Calibri" w:eastAsia="Calibri" w:hAnsi="Calibri" w:cs="Calibri"/>
          <w:b/>
        </w:rPr>
        <w:t>BASES PARA LA INVITACIÓN MIXTA DE ADJUDICA</w:t>
      </w:r>
      <w:r w:rsidRPr="00951852">
        <w:rPr>
          <w:rFonts w:ascii="Calibri" w:eastAsia="Calibri" w:hAnsi="Calibri" w:cs="Calibri"/>
          <w:b/>
        </w:rPr>
        <w:t>CIÓN MEDIANTE INVITACIÓN CON COTIZACIÓN DE TRES PROVEEDORES</w:t>
      </w:r>
      <w:r>
        <w:rPr>
          <w:rFonts w:ascii="Calibri" w:eastAsia="Calibri" w:hAnsi="Calibri" w:cs="Calibri"/>
          <w:b/>
        </w:rPr>
        <w:t xml:space="preserve"> No. M3E</w:t>
      </w:r>
      <w:r w:rsidRPr="00086CE9">
        <w:rPr>
          <w:rFonts w:ascii="Calibri" w:eastAsia="Calibri" w:hAnsi="Calibri" w:cs="Calibri"/>
          <w:b/>
        </w:rPr>
        <w:t>-</w:t>
      </w:r>
      <w:r w:rsidR="00086CE9" w:rsidRPr="00086CE9">
        <w:rPr>
          <w:rFonts w:ascii="Calibri" w:eastAsia="Calibri" w:hAnsi="Calibri" w:cs="Calibri"/>
          <w:b/>
        </w:rPr>
        <w:t>412021</w:t>
      </w:r>
      <w:r w:rsidR="00951852" w:rsidRPr="00086CE9">
        <w:rPr>
          <w:rFonts w:ascii="Calibri" w:eastAsia="Calibri" w:hAnsi="Calibri" w:cs="Calibri"/>
          <w:b/>
        </w:rPr>
        <w:t>25</w:t>
      </w:r>
      <w:r>
        <w:rPr>
          <w:rFonts w:ascii="Calibri" w:eastAsia="Calibri" w:hAnsi="Calibri" w:cs="Calibri"/>
          <w:b/>
        </w:rPr>
        <w:t>-1</w:t>
      </w:r>
    </w:p>
    <w:p w:rsidR="0021246F" w:rsidRDefault="00951852">
      <w:pPr>
        <w:ind w:left="0" w:hanging="2"/>
        <w:jc w:val="center"/>
        <w:rPr>
          <w:rFonts w:ascii="Calibri" w:eastAsia="Calibri" w:hAnsi="Calibri" w:cs="Calibri"/>
        </w:rPr>
      </w:pPr>
      <w:r>
        <w:rPr>
          <w:rFonts w:ascii="Calibri" w:eastAsia="Calibri" w:hAnsi="Calibri" w:cs="Calibri"/>
          <w:b/>
        </w:rPr>
        <w:t>PARA LA ADQUISICIÓN DE APARATOS DEPORTIVOS</w:t>
      </w:r>
    </w:p>
    <w:p w:rsidR="0021246F" w:rsidRDefault="0021246F">
      <w:pPr>
        <w:ind w:left="0" w:right="-376" w:hanging="2"/>
        <w:jc w:val="both"/>
        <w:rPr>
          <w:rFonts w:ascii="Calibri" w:eastAsia="Calibri" w:hAnsi="Calibri" w:cs="Calibri"/>
          <w:sz w:val="20"/>
          <w:szCs w:val="20"/>
        </w:rPr>
      </w:pPr>
    </w:p>
    <w:p w:rsidR="0021246F" w:rsidRDefault="00695F53">
      <w:pPr>
        <w:ind w:left="0" w:right="-376" w:hanging="2"/>
        <w:jc w:val="both"/>
        <w:rPr>
          <w:rFonts w:ascii="Calibri" w:eastAsia="Calibri" w:hAnsi="Calibri" w:cs="Calibri"/>
          <w:u w:val="single"/>
        </w:rPr>
      </w:pPr>
      <w:r w:rsidRPr="00951852">
        <w:rPr>
          <w:rFonts w:ascii="Calibri" w:eastAsia="Calibri" w:hAnsi="Calibri" w:cs="Calibri"/>
          <w:b/>
        </w:rPr>
        <w:t xml:space="preserve">FECHA: </w:t>
      </w:r>
      <w:r w:rsidR="00951852" w:rsidRPr="00951852">
        <w:rPr>
          <w:rFonts w:ascii="Calibri" w:eastAsia="Calibri" w:hAnsi="Calibri" w:cs="Calibri"/>
          <w:b/>
        </w:rPr>
        <w:t>25</w:t>
      </w:r>
      <w:r w:rsidRPr="00951852">
        <w:rPr>
          <w:rFonts w:ascii="Calibri" w:eastAsia="Calibri" w:hAnsi="Calibri" w:cs="Calibri"/>
          <w:b/>
        </w:rPr>
        <w:t xml:space="preserve"> de </w:t>
      </w:r>
      <w:r w:rsidR="00951852" w:rsidRPr="00951852">
        <w:rPr>
          <w:rFonts w:ascii="Calibri" w:eastAsia="Calibri" w:hAnsi="Calibri" w:cs="Calibri"/>
          <w:b/>
        </w:rPr>
        <w:t>abril de 2025</w:t>
      </w:r>
      <w:r>
        <w:rPr>
          <w:rFonts w:ascii="Calibri" w:eastAsia="Calibri" w:hAnsi="Calibri" w:cs="Calibri"/>
          <w:b/>
        </w:rPr>
        <w:t xml:space="preserve"> </w:t>
      </w:r>
    </w:p>
    <w:p w:rsidR="0021246F" w:rsidRDefault="0021246F">
      <w:pPr>
        <w:ind w:left="0" w:right="-376" w:hanging="2"/>
        <w:jc w:val="both"/>
        <w:rPr>
          <w:rFonts w:ascii="Calibri" w:eastAsia="Calibri" w:hAnsi="Calibri" w:cs="Calibri"/>
          <w:color w:val="FF0000"/>
          <w:sz w:val="20"/>
          <w:szCs w:val="20"/>
        </w:rPr>
      </w:pPr>
    </w:p>
    <w:p w:rsidR="0021246F" w:rsidRDefault="00695F53">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21246F" w:rsidRDefault="0021246F">
      <w:pPr>
        <w:ind w:left="0" w:right="-376" w:hanging="2"/>
        <w:jc w:val="both"/>
        <w:rPr>
          <w:rFonts w:ascii="Calibri" w:eastAsia="Calibri" w:hAnsi="Calibri" w:cs="Calibri"/>
          <w:sz w:val="20"/>
          <w:szCs w:val="20"/>
          <w:highlight w:val="white"/>
        </w:rPr>
      </w:pPr>
    </w:p>
    <w:p w:rsidR="0021246F" w:rsidRDefault="00695F53">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21246F" w:rsidRDefault="00695F53">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w:t>
      </w:r>
      <w:proofErr w:type="gramStart"/>
      <w:r>
        <w:rPr>
          <w:rFonts w:ascii="Calibri" w:eastAsia="Calibri" w:hAnsi="Calibri" w:cs="Calibri"/>
          <w:sz w:val="20"/>
          <w:szCs w:val="20"/>
          <w:highlight w:val="white"/>
        </w:rPr>
        <w:t>de</w:t>
      </w:r>
      <w:proofErr w:type="gramEnd"/>
      <w:r>
        <w:rPr>
          <w:rFonts w:ascii="Calibri" w:eastAsia="Calibri" w:hAnsi="Calibri" w:cs="Calibri"/>
          <w:sz w:val="20"/>
          <w:szCs w:val="20"/>
          <w:highlight w:val="white"/>
        </w:rPr>
        <w:t xml:space="preserve"> su coste de producción, con el fin inmediato de ir eliminando las empresas competidoras y apoderarse finalmente del mercado.</w:t>
      </w:r>
    </w:p>
    <w:p w:rsidR="0021246F" w:rsidRDefault="00695F53">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8">
        <w:r>
          <w:rPr>
            <w:rFonts w:ascii="Calibri" w:eastAsia="Calibri" w:hAnsi="Calibri" w:cs="Calibri"/>
            <w:color w:val="0000FF"/>
            <w:sz w:val="20"/>
            <w:szCs w:val="20"/>
            <w:u w:val="single"/>
          </w:rPr>
          <w:t>https://pseig.guanajuato.gob.mx:9100/irj/portal</w:t>
        </w:r>
      </w:hyperlink>
    </w:p>
    <w:p w:rsidR="0021246F" w:rsidRDefault="00695F53">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21246F" w:rsidRDefault="00695F53">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xml:space="preserve">: Lineamientos para la Operación del Programa Anual de Adquisiciones, Arrendamientos y Servicios de las </w:t>
      </w:r>
      <w:bookmarkStart w:id="1" w:name="_GoBack"/>
      <w:bookmarkEnd w:id="1"/>
      <w:r>
        <w:rPr>
          <w:rFonts w:ascii="Calibri" w:eastAsia="Calibri" w:hAnsi="Calibri" w:cs="Calibri"/>
          <w:sz w:val="20"/>
          <w:szCs w:val="20"/>
        </w:rPr>
        <w:t>Dependencias y Entidades.</w:t>
      </w:r>
    </w:p>
    <w:p w:rsidR="0021246F" w:rsidRDefault="00695F53">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21246F" w:rsidRDefault="00695F53">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21246F" w:rsidRDefault="00695F53">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21246F" w:rsidRDefault="00695F53">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21246F" w:rsidRDefault="00695F53">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21246F" w:rsidRDefault="0021246F">
      <w:pPr>
        <w:ind w:left="0" w:right="-376" w:hanging="2"/>
        <w:jc w:val="both"/>
        <w:rPr>
          <w:rFonts w:ascii="Calibri" w:eastAsia="Calibri" w:hAnsi="Calibri" w:cs="Calibri"/>
          <w:sz w:val="20"/>
          <w:szCs w:val="20"/>
        </w:rPr>
      </w:pPr>
    </w:p>
    <w:p w:rsidR="0021246F" w:rsidRDefault="00695F53">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w:t>
      </w:r>
      <w:r w:rsidRPr="00951852">
        <w:rPr>
          <w:rFonts w:ascii="Calibri" w:eastAsia="Calibri" w:hAnsi="Calibri" w:cs="Calibri"/>
          <w:b/>
          <w:sz w:val="20"/>
          <w:szCs w:val="20"/>
          <w:u w:val="single"/>
        </w:rPr>
        <w:t xml:space="preserve">al </w:t>
      </w:r>
      <w:r w:rsidR="00951852" w:rsidRPr="00951852">
        <w:rPr>
          <w:rFonts w:ascii="Calibri" w:eastAsia="Calibri" w:hAnsi="Calibri" w:cs="Calibri"/>
          <w:b/>
          <w:sz w:val="20"/>
          <w:szCs w:val="20"/>
          <w:u w:val="single"/>
        </w:rPr>
        <w:t>2024</w:t>
      </w:r>
      <w:r w:rsidRPr="00951852">
        <w:rPr>
          <w:rFonts w:ascii="Calibri" w:eastAsia="Calibri" w:hAnsi="Calibri" w:cs="Calibri"/>
          <w:sz w:val="20"/>
          <w:szCs w:val="20"/>
        </w:rPr>
        <w:t xml:space="preserve">, los bienes comprendidos en el </w:t>
      </w:r>
      <w:r w:rsidRPr="00951852">
        <w:rPr>
          <w:rFonts w:ascii="Calibri" w:eastAsia="Calibri" w:hAnsi="Calibri" w:cs="Calibri"/>
          <w:b/>
          <w:sz w:val="20"/>
          <w:szCs w:val="20"/>
        </w:rPr>
        <w:t>Anexo I</w:t>
      </w:r>
      <w:r>
        <w:rPr>
          <w:rFonts w:ascii="Calibri" w:eastAsia="Calibri" w:hAnsi="Calibri" w:cs="Calibri"/>
          <w:b/>
          <w:sz w:val="20"/>
          <w:szCs w:val="20"/>
        </w:rPr>
        <w:t xml:space="preserve"> de la invitació</w:t>
      </w:r>
      <w:r w:rsidRPr="00086CE9">
        <w:rPr>
          <w:rFonts w:ascii="Calibri" w:eastAsia="Calibri" w:hAnsi="Calibri" w:cs="Calibri"/>
          <w:b/>
          <w:sz w:val="20"/>
          <w:szCs w:val="20"/>
        </w:rPr>
        <w:t xml:space="preserve">n </w:t>
      </w:r>
      <w:r w:rsidR="00086CE9" w:rsidRPr="00086CE9">
        <w:rPr>
          <w:rFonts w:ascii="Calibri" w:eastAsia="Calibri" w:hAnsi="Calibri" w:cs="Calibri"/>
          <w:b/>
          <w:sz w:val="20"/>
          <w:szCs w:val="20"/>
        </w:rPr>
        <w:t>M3E-412021</w:t>
      </w:r>
      <w:r w:rsidR="00951852" w:rsidRPr="00086CE9">
        <w:rPr>
          <w:rFonts w:ascii="Calibri" w:eastAsia="Calibri" w:hAnsi="Calibri" w:cs="Calibri"/>
          <w:b/>
          <w:sz w:val="20"/>
          <w:szCs w:val="20"/>
        </w:rPr>
        <w:t>25</w:t>
      </w:r>
      <w:r w:rsidRPr="00086CE9">
        <w:rPr>
          <w:rFonts w:ascii="Calibri" w:eastAsia="Calibri" w:hAnsi="Calibri" w:cs="Calibri"/>
          <w:b/>
          <w:sz w:val="20"/>
          <w:szCs w:val="20"/>
        </w:rPr>
        <w:t>-1</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21246F" w:rsidRDefault="0021246F">
      <w:pPr>
        <w:ind w:left="0" w:right="-376" w:hanging="2"/>
        <w:jc w:val="both"/>
        <w:rPr>
          <w:rFonts w:ascii="Calibri" w:eastAsia="Calibri" w:hAnsi="Calibri" w:cs="Calibri"/>
          <w:sz w:val="20"/>
          <w:szCs w:val="20"/>
        </w:rPr>
      </w:pPr>
    </w:p>
    <w:p w:rsidR="0021246F" w:rsidRDefault="00695F53">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lastRenderedPageBreak/>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0">
        <w:r>
          <w:rPr>
            <w:rFonts w:ascii="Calibri" w:eastAsia="Calibri" w:hAnsi="Calibri" w:cs="Calibri"/>
            <w:color w:val="1155CC"/>
            <w:sz w:val="20"/>
            <w:szCs w:val="20"/>
            <w:highlight w:val="white"/>
            <w:u w:val="single"/>
          </w:rPr>
          <w:t>https://pseig.guanajuato.gob.mx:9100/irj/portal</w:t>
        </w:r>
      </w:hyperlink>
    </w:p>
    <w:p w:rsidR="0021246F" w:rsidRDefault="0021246F">
      <w:pPr>
        <w:ind w:left="0" w:right="-376" w:hanging="2"/>
        <w:jc w:val="both"/>
        <w:rPr>
          <w:rFonts w:ascii="Calibri" w:eastAsia="Calibri" w:hAnsi="Calibri" w:cs="Calibri"/>
          <w:sz w:val="20"/>
          <w:szCs w:val="20"/>
        </w:rPr>
      </w:pPr>
    </w:p>
    <w:p w:rsidR="0021246F" w:rsidRDefault="00695F53">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21246F" w:rsidRDefault="0021246F">
      <w:pPr>
        <w:ind w:left="0" w:right="-376" w:hanging="2"/>
        <w:jc w:val="both"/>
        <w:rPr>
          <w:rFonts w:ascii="Calibri" w:eastAsia="Calibri" w:hAnsi="Calibri" w:cs="Calibri"/>
          <w:sz w:val="20"/>
          <w:szCs w:val="20"/>
        </w:rPr>
      </w:pPr>
    </w:p>
    <w:p w:rsidR="0021246F" w:rsidRDefault="00695F53">
      <w:pPr>
        <w:numPr>
          <w:ilvl w:val="0"/>
          <w:numId w:val="9"/>
        </w:numPr>
        <w:ind w:left="0" w:right="-376" w:hanging="2"/>
        <w:jc w:val="both"/>
        <w:rPr>
          <w:rFonts w:ascii="Calibri" w:eastAsia="Calibri" w:hAnsi="Calibri" w:cs="Calibri"/>
        </w:rPr>
      </w:pPr>
      <w:r>
        <w:rPr>
          <w:rFonts w:ascii="Calibri" w:eastAsia="Calibri" w:hAnsi="Calibri" w:cs="Calibri"/>
          <w:b/>
        </w:rPr>
        <w:t>DESCRIPCIÓN COMPLETA DE LOS BIENES</w:t>
      </w:r>
    </w:p>
    <w:p w:rsidR="0021246F" w:rsidRDefault="0021246F">
      <w:pPr>
        <w:ind w:left="0" w:right="-376" w:hanging="2"/>
        <w:jc w:val="both"/>
        <w:rPr>
          <w:rFonts w:ascii="Calibri" w:eastAsia="Calibri" w:hAnsi="Calibri" w:cs="Calibri"/>
          <w:sz w:val="20"/>
          <w:szCs w:val="20"/>
        </w:rPr>
      </w:pPr>
    </w:p>
    <w:p w:rsidR="0021246F" w:rsidRDefault="00695F53">
      <w:pPr>
        <w:ind w:left="0" w:right="-376" w:hanging="2"/>
        <w:jc w:val="both"/>
        <w:rPr>
          <w:rFonts w:ascii="Calibri" w:eastAsia="Calibri" w:hAnsi="Calibri" w:cs="Calibri"/>
          <w:sz w:val="20"/>
          <w:szCs w:val="20"/>
        </w:rPr>
      </w:pPr>
      <w:r>
        <w:rPr>
          <w:rFonts w:ascii="Calibri" w:eastAsia="Calibri" w:hAnsi="Calibri" w:cs="Calibri"/>
          <w:sz w:val="20"/>
          <w:szCs w:val="20"/>
        </w:rPr>
        <w:t>Para efectos de la presente invitación, podrá bajo su respo</w:t>
      </w:r>
      <w:r w:rsidRPr="00951852">
        <w:rPr>
          <w:rFonts w:ascii="Calibri" w:eastAsia="Calibri" w:hAnsi="Calibri" w:cs="Calibri"/>
          <w:sz w:val="20"/>
          <w:szCs w:val="20"/>
        </w:rPr>
        <w:t xml:space="preserve">nsabilidad solicitar los </w:t>
      </w:r>
      <w:r w:rsidRPr="00D9361E">
        <w:rPr>
          <w:rFonts w:ascii="Calibri" w:eastAsia="Calibri" w:hAnsi="Calibri" w:cs="Calibri"/>
          <w:b/>
          <w:sz w:val="20"/>
          <w:szCs w:val="20"/>
        </w:rPr>
        <w:t xml:space="preserve">Anexos I, A, </w:t>
      </w:r>
      <w:r w:rsidR="00951852" w:rsidRPr="00D9361E">
        <w:rPr>
          <w:rFonts w:ascii="Calibri" w:eastAsia="Calibri" w:hAnsi="Calibri" w:cs="Calibri"/>
          <w:b/>
          <w:sz w:val="20"/>
          <w:szCs w:val="20"/>
        </w:rPr>
        <w:t xml:space="preserve">AB, </w:t>
      </w:r>
      <w:r w:rsidRPr="00D9361E">
        <w:rPr>
          <w:rFonts w:ascii="Calibri" w:eastAsia="Calibri" w:hAnsi="Calibri" w:cs="Calibri"/>
          <w:b/>
          <w:sz w:val="20"/>
          <w:szCs w:val="20"/>
        </w:rPr>
        <w:t xml:space="preserve">B, C, D, E, F, </w:t>
      </w:r>
      <w:r w:rsidR="00951852" w:rsidRPr="00D9361E">
        <w:rPr>
          <w:rFonts w:ascii="Calibri" w:eastAsia="Calibri" w:hAnsi="Calibri" w:cs="Calibri"/>
          <w:b/>
          <w:sz w:val="20"/>
          <w:szCs w:val="20"/>
        </w:rPr>
        <w:t>P</w:t>
      </w:r>
      <w:r w:rsidRPr="00D9361E">
        <w:rPr>
          <w:rFonts w:ascii="Calibri" w:eastAsia="Calibri" w:hAnsi="Calibri" w:cs="Calibri"/>
          <w:b/>
          <w:sz w:val="20"/>
          <w:szCs w:val="20"/>
        </w:rPr>
        <w:t xml:space="preserve"> y R</w:t>
      </w:r>
      <w:r w:rsidRPr="00951852">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1" w:history="1">
        <w:r w:rsidR="00951852" w:rsidRPr="00951852">
          <w:rPr>
            <w:rStyle w:val="Hipervnculo"/>
            <w:rFonts w:ascii="Calibri" w:eastAsia="Calibri" w:hAnsi="Calibri" w:cs="Calibri"/>
            <w:sz w:val="20"/>
            <w:szCs w:val="20"/>
          </w:rPr>
          <w:t>jpelagiom@</w:t>
        </w:r>
      </w:hyperlink>
      <w:hyperlink r:id="rId12">
        <w:r w:rsidRPr="00951852">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21246F" w:rsidRDefault="0021246F">
      <w:pPr>
        <w:ind w:left="0" w:right="-283" w:hanging="2"/>
        <w:jc w:val="both"/>
        <w:rPr>
          <w:rFonts w:ascii="Calibri" w:eastAsia="Calibri" w:hAnsi="Calibri" w:cs="Calibri"/>
          <w:sz w:val="20"/>
          <w:szCs w:val="20"/>
        </w:rPr>
      </w:pPr>
    </w:p>
    <w:p w:rsidR="00951852" w:rsidRDefault="00951852">
      <w:pPr>
        <w:ind w:left="0" w:right="-283" w:hanging="2"/>
        <w:jc w:val="both"/>
        <w:rPr>
          <w:rFonts w:ascii="Calibri" w:eastAsia="Calibri" w:hAnsi="Calibri" w:cs="Calibri"/>
          <w:sz w:val="20"/>
          <w:szCs w:val="20"/>
        </w:rPr>
      </w:pPr>
    </w:p>
    <w:p w:rsidR="0021246F" w:rsidRDefault="00695F53">
      <w:pPr>
        <w:ind w:left="0" w:right="-376" w:hanging="2"/>
        <w:jc w:val="both"/>
        <w:rPr>
          <w:rFonts w:ascii="Calibri" w:eastAsia="Calibri" w:hAnsi="Calibri" w:cs="Calibri"/>
        </w:rPr>
      </w:pPr>
      <w:r>
        <w:rPr>
          <w:rFonts w:ascii="Calibri" w:eastAsia="Calibri" w:hAnsi="Calibri" w:cs="Calibri"/>
          <w:b/>
        </w:rPr>
        <w:t>I</w:t>
      </w:r>
      <w:r>
        <w:rPr>
          <w:rFonts w:ascii="Calibri" w:eastAsia="Calibri" w:hAnsi="Calibri" w:cs="Calibri"/>
          <w:b/>
        </w:rPr>
        <w:tab/>
        <w:t>FECHA Y HORARIO PARA LA PRESENTACIÓN DE OFERTAS</w:t>
      </w:r>
    </w:p>
    <w:p w:rsidR="0021246F" w:rsidRDefault="0021246F">
      <w:pPr>
        <w:ind w:left="0" w:right="-376" w:hanging="2"/>
        <w:jc w:val="both"/>
        <w:rPr>
          <w:rFonts w:ascii="Calibri" w:eastAsia="Calibri" w:hAnsi="Calibri" w:cs="Calibri"/>
          <w:sz w:val="20"/>
          <w:szCs w:val="20"/>
        </w:rPr>
      </w:pPr>
    </w:p>
    <w:p w:rsidR="0021246F" w:rsidRDefault="00695F5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8F7BA8">
        <w:rPr>
          <w:rFonts w:ascii="Calibri" w:eastAsia="Calibri" w:hAnsi="Calibri" w:cs="Calibri"/>
          <w:b/>
          <w:color w:val="000000"/>
          <w:sz w:val="20"/>
          <w:szCs w:val="20"/>
        </w:rPr>
        <w:t xml:space="preserve"> 02</w:t>
      </w:r>
      <w:r>
        <w:rPr>
          <w:rFonts w:ascii="Calibri" w:eastAsia="Calibri" w:hAnsi="Calibri" w:cs="Calibri"/>
          <w:b/>
          <w:color w:val="000000"/>
          <w:sz w:val="20"/>
          <w:szCs w:val="20"/>
        </w:rPr>
        <w:t xml:space="preserve"> de </w:t>
      </w:r>
      <w:r w:rsidR="008F7BA8">
        <w:rPr>
          <w:rFonts w:ascii="Calibri" w:eastAsia="Calibri" w:hAnsi="Calibri" w:cs="Calibri"/>
          <w:b/>
          <w:color w:val="000000"/>
          <w:sz w:val="20"/>
          <w:szCs w:val="20"/>
        </w:rPr>
        <w:t>mayo 2025 a las 10</w:t>
      </w:r>
      <w:r w:rsidR="00D9361E">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21246F" w:rsidRDefault="0021246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1246F" w:rsidRDefault="00695F5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8F7BA8">
        <w:rPr>
          <w:rFonts w:ascii="Calibri" w:eastAsia="Calibri" w:hAnsi="Calibri" w:cs="Calibri"/>
          <w:b/>
          <w:color w:val="000000"/>
          <w:sz w:val="20"/>
          <w:szCs w:val="20"/>
        </w:rPr>
        <w:t>02 de mayo 2025 a las 10</w:t>
      </w:r>
      <w:r w:rsidR="00D9361E">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Pr="00D9361E">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21246F" w:rsidRDefault="0021246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1246F" w:rsidRDefault="00695F53">
      <w:pPr>
        <w:ind w:left="0" w:right="-376" w:hanging="2"/>
        <w:jc w:val="both"/>
        <w:rPr>
          <w:rFonts w:ascii="Calibri" w:eastAsia="Calibri" w:hAnsi="Calibri" w:cs="Calibri"/>
        </w:rPr>
      </w:pPr>
      <w:r>
        <w:rPr>
          <w:rFonts w:ascii="Calibri" w:eastAsia="Calibri" w:hAnsi="Calibri" w:cs="Calibri"/>
          <w:b/>
        </w:rPr>
        <w:t>J.</w:t>
      </w:r>
      <w:r>
        <w:rPr>
          <w:rFonts w:ascii="Calibri" w:eastAsia="Calibri" w:hAnsi="Calibri" w:cs="Calibri"/>
          <w:b/>
        </w:rPr>
        <w:tab/>
        <w:t>NOTIFICACIÓN DEL RESULTADO DEL PROCESO DE CONTRATACIÓN</w:t>
      </w:r>
    </w:p>
    <w:p w:rsidR="0021246F" w:rsidRDefault="002124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246F" w:rsidRDefault="00695F5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21246F" w:rsidRDefault="00695F53">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21246F" w:rsidRDefault="00695F5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4">
        <w:r>
          <w:rPr>
            <w:rFonts w:ascii="Calibri" w:eastAsia="Calibri" w:hAnsi="Calibri" w:cs="Calibri"/>
            <w:color w:val="1155CC"/>
            <w:sz w:val="20"/>
            <w:szCs w:val="20"/>
            <w:highlight w:val="white"/>
            <w:u w:val="single"/>
          </w:rPr>
          <w:t>https://pseig.guanajuato.gob.mx:9100/irj/portal</w:t>
        </w:r>
      </w:hyperlink>
    </w:p>
    <w:p w:rsidR="0021246F" w:rsidRDefault="0021246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7E73F4" w:rsidRDefault="007E73F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1246F" w:rsidRDefault="00695F53">
      <w:pPr>
        <w:ind w:left="0" w:right="-376" w:hanging="2"/>
        <w:jc w:val="both"/>
        <w:rPr>
          <w:rFonts w:ascii="Calibri" w:eastAsia="Calibri" w:hAnsi="Calibri" w:cs="Calibri"/>
        </w:rPr>
      </w:pPr>
      <w:r>
        <w:rPr>
          <w:rFonts w:ascii="Calibri" w:eastAsia="Calibri" w:hAnsi="Calibri" w:cs="Calibri"/>
          <w:b/>
        </w:rPr>
        <w:t>K.</w:t>
      </w:r>
      <w:r>
        <w:rPr>
          <w:rFonts w:ascii="Calibri" w:eastAsia="Calibri" w:hAnsi="Calibri" w:cs="Calibri"/>
          <w:b/>
        </w:rPr>
        <w:tab/>
        <w:t>FIRMA DEL PEDIDO O CONTRATO</w:t>
      </w:r>
    </w:p>
    <w:p w:rsidR="0021246F" w:rsidRDefault="0021246F" w:rsidP="007E73F4">
      <w:pPr>
        <w:ind w:leftChars="0" w:left="0" w:firstLineChars="0" w:firstLine="0"/>
        <w:jc w:val="both"/>
        <w:rPr>
          <w:rFonts w:ascii="Calibri" w:eastAsia="Calibri" w:hAnsi="Calibri" w:cs="Calibri"/>
          <w:sz w:val="20"/>
          <w:szCs w:val="20"/>
          <w:highlight w:val="red"/>
        </w:rPr>
      </w:pPr>
    </w:p>
    <w:p w:rsidR="0021246F" w:rsidRDefault="00695F53">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21246F" w:rsidRDefault="0021246F">
      <w:pPr>
        <w:ind w:left="0" w:hanging="2"/>
        <w:jc w:val="both"/>
        <w:rPr>
          <w:rFonts w:ascii="Calibri" w:eastAsia="Calibri" w:hAnsi="Calibri" w:cs="Calibri"/>
          <w:sz w:val="20"/>
          <w:szCs w:val="20"/>
          <w:highlight w:val="red"/>
        </w:rPr>
      </w:pPr>
    </w:p>
    <w:p w:rsidR="0021246F" w:rsidRDefault="00695F53">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21246F" w:rsidRDefault="0021246F">
      <w:pPr>
        <w:ind w:left="0" w:hanging="2"/>
        <w:jc w:val="both"/>
        <w:rPr>
          <w:rFonts w:ascii="Calibri" w:eastAsia="Calibri" w:hAnsi="Calibri" w:cs="Calibri"/>
          <w:color w:val="000000"/>
          <w:sz w:val="20"/>
          <w:szCs w:val="20"/>
        </w:rPr>
      </w:pPr>
    </w:p>
    <w:p w:rsidR="0021246F" w:rsidRDefault="0021246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1246F" w:rsidRDefault="00695F53">
      <w:pPr>
        <w:ind w:left="0" w:right="-376" w:hanging="2"/>
        <w:jc w:val="both"/>
        <w:rPr>
          <w:rFonts w:ascii="Calibri" w:eastAsia="Calibri" w:hAnsi="Calibri" w:cs="Calibri"/>
        </w:rPr>
      </w:pPr>
      <w:r>
        <w:rPr>
          <w:rFonts w:ascii="Calibri" w:eastAsia="Calibri" w:hAnsi="Calibri" w:cs="Calibri"/>
          <w:b/>
        </w:rPr>
        <w:t>L.</w:t>
      </w:r>
      <w:r>
        <w:rPr>
          <w:rFonts w:ascii="Calibri" w:eastAsia="Calibri" w:hAnsi="Calibri" w:cs="Calibri"/>
          <w:b/>
        </w:rPr>
        <w:tab/>
        <w:t>LUGAR Y TIEMPO DE ENTREGA</w:t>
      </w:r>
    </w:p>
    <w:p w:rsidR="0021246F" w:rsidRDefault="0021246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1246F" w:rsidRDefault="00695F5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C47304">
        <w:rPr>
          <w:rFonts w:ascii="Calibri" w:eastAsia="Calibri" w:hAnsi="Calibri" w:cs="Calibri"/>
          <w:color w:val="000000"/>
          <w:sz w:val="20"/>
          <w:szCs w:val="20"/>
        </w:rPr>
        <w:t>Deberá estipular</w:t>
      </w:r>
      <w:r w:rsidR="00C47304" w:rsidRPr="00C47304">
        <w:rPr>
          <w:rFonts w:ascii="Calibri" w:eastAsia="Calibri" w:hAnsi="Calibri" w:cs="Calibri"/>
          <w:color w:val="000000"/>
          <w:sz w:val="20"/>
          <w:szCs w:val="20"/>
        </w:rPr>
        <w:t xml:space="preserve"> tiempo de entrega considerando</w:t>
      </w:r>
      <w:r w:rsidRPr="00C47304">
        <w:rPr>
          <w:rFonts w:ascii="Calibri" w:eastAsia="Calibri" w:hAnsi="Calibri" w:cs="Calibri"/>
          <w:color w:val="000000"/>
          <w:sz w:val="20"/>
          <w:szCs w:val="20"/>
        </w:rPr>
        <w:t xml:space="preserve"> como fecha </w:t>
      </w:r>
      <w:r w:rsidR="00C47304" w:rsidRPr="00C47304">
        <w:rPr>
          <w:rFonts w:ascii="Calibri" w:eastAsia="Calibri" w:hAnsi="Calibri" w:cs="Calibri"/>
          <w:color w:val="000000"/>
          <w:sz w:val="20"/>
          <w:szCs w:val="20"/>
        </w:rPr>
        <w:t xml:space="preserve">máxima </w:t>
      </w:r>
      <w:r w:rsidRPr="00C47304">
        <w:rPr>
          <w:rFonts w:ascii="Calibri" w:eastAsia="Calibri" w:hAnsi="Calibri" w:cs="Calibri"/>
          <w:color w:val="000000"/>
          <w:sz w:val="20"/>
          <w:szCs w:val="20"/>
        </w:rPr>
        <w:t xml:space="preserve">de </w:t>
      </w:r>
      <w:r w:rsidR="00C47304" w:rsidRPr="00C47304">
        <w:rPr>
          <w:rFonts w:ascii="Calibri" w:eastAsia="Calibri" w:hAnsi="Calibri" w:cs="Calibri"/>
          <w:b/>
          <w:color w:val="000000"/>
          <w:sz w:val="20"/>
          <w:szCs w:val="20"/>
        </w:rPr>
        <w:t>entrega 3</w:t>
      </w:r>
      <w:r w:rsidRPr="00C47304">
        <w:rPr>
          <w:rFonts w:ascii="Calibri" w:eastAsia="Calibri" w:hAnsi="Calibri" w:cs="Calibri"/>
          <w:b/>
          <w:color w:val="000000"/>
          <w:sz w:val="20"/>
          <w:szCs w:val="20"/>
        </w:rPr>
        <w:t>0 días</w:t>
      </w:r>
      <w:r w:rsidR="00C47304" w:rsidRPr="00C47304">
        <w:rPr>
          <w:rFonts w:ascii="Calibri" w:eastAsia="Calibri" w:hAnsi="Calibri" w:cs="Calibri"/>
          <w:b/>
          <w:color w:val="000000"/>
          <w:sz w:val="20"/>
          <w:szCs w:val="20"/>
        </w:rPr>
        <w:t xml:space="preserve"> hábiles</w:t>
      </w:r>
      <w:r w:rsidRPr="00C47304">
        <w:rPr>
          <w:rFonts w:ascii="Calibri" w:eastAsia="Calibri" w:hAnsi="Calibri" w:cs="Calibri"/>
          <w:b/>
          <w:color w:val="000000"/>
          <w:sz w:val="20"/>
          <w:szCs w:val="20"/>
        </w:rPr>
        <w:t xml:space="preserve"> posteriores a la notificación de adjudicac</w:t>
      </w:r>
      <w:r w:rsidRPr="0065327F">
        <w:rPr>
          <w:rFonts w:ascii="Calibri" w:eastAsia="Calibri" w:hAnsi="Calibri" w:cs="Calibri"/>
          <w:b/>
          <w:color w:val="000000"/>
          <w:sz w:val="20"/>
          <w:szCs w:val="20"/>
        </w:rPr>
        <w:t>ión</w:t>
      </w:r>
      <w:r w:rsidRPr="00C47304">
        <w:rPr>
          <w:rFonts w:ascii="Calibri" w:eastAsia="Calibri" w:hAnsi="Calibri" w:cs="Calibri"/>
          <w:color w:val="000000"/>
          <w:sz w:val="20"/>
          <w:szCs w:val="20"/>
        </w:rPr>
        <w:t xml:space="preserve">, lo anterior dejando sin efecto la fecha mencionada en el Anexo I y la publicada en el portal de </w:t>
      </w:r>
      <w:proofErr w:type="spellStart"/>
      <w:r w:rsidRPr="00C47304">
        <w:rPr>
          <w:rFonts w:ascii="Calibri" w:eastAsia="Calibri" w:hAnsi="Calibri" w:cs="Calibri"/>
          <w:color w:val="000000"/>
          <w:sz w:val="20"/>
          <w:szCs w:val="20"/>
        </w:rPr>
        <w:t>e·compras</w:t>
      </w:r>
      <w:proofErr w:type="spellEnd"/>
      <w:r w:rsidRPr="00C47304">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21246F" w:rsidRDefault="0021246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1246F" w:rsidRDefault="0083666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bienes</w:t>
      </w:r>
      <w:r w:rsidR="00C47304">
        <w:rPr>
          <w:rFonts w:ascii="Calibri" w:eastAsia="Calibri" w:hAnsi="Calibri" w:cs="Calibri"/>
          <w:color w:val="000000"/>
          <w:sz w:val="20"/>
          <w:szCs w:val="20"/>
        </w:rPr>
        <w:t xml:space="preserve"> </w:t>
      </w:r>
      <w:r w:rsidR="00695F53">
        <w:rPr>
          <w:rFonts w:ascii="Calibri" w:eastAsia="Calibri" w:hAnsi="Calibri" w:cs="Calibri"/>
          <w:color w:val="000000"/>
          <w:sz w:val="20"/>
          <w:szCs w:val="20"/>
        </w:rPr>
        <w:t xml:space="preserve">deberán ser entregados en condiciones </w:t>
      </w:r>
      <w:r w:rsidR="00695F53" w:rsidRPr="00C47304">
        <w:rPr>
          <w:rFonts w:ascii="Calibri" w:eastAsia="Calibri" w:hAnsi="Calibri" w:cs="Calibri"/>
          <w:color w:val="000000"/>
          <w:sz w:val="20"/>
          <w:szCs w:val="20"/>
        </w:rPr>
        <w:t xml:space="preserve">Libre a Bordo en Piso en el Almacén de la Dirección ubicado en </w:t>
      </w:r>
      <w:proofErr w:type="spellStart"/>
      <w:r w:rsidR="00695F53" w:rsidRPr="00C47304">
        <w:rPr>
          <w:rFonts w:ascii="Calibri" w:eastAsia="Calibri" w:hAnsi="Calibri" w:cs="Calibri"/>
          <w:color w:val="000000"/>
          <w:sz w:val="20"/>
          <w:szCs w:val="20"/>
        </w:rPr>
        <w:t>Carr</w:t>
      </w:r>
      <w:proofErr w:type="spellEnd"/>
      <w:r w:rsidR="00695F53" w:rsidRPr="00C47304">
        <w:rPr>
          <w:rFonts w:ascii="Calibri" w:eastAsia="Calibri" w:hAnsi="Calibri" w:cs="Calibri"/>
          <w:color w:val="000000"/>
          <w:sz w:val="20"/>
          <w:szCs w:val="20"/>
        </w:rPr>
        <w:t xml:space="preserve">. Guanajuato-Juventino Rosas km. 9.5, Col. Yerbabuena, Guanajuato, </w:t>
      </w:r>
      <w:proofErr w:type="spellStart"/>
      <w:r w:rsidR="00695F53" w:rsidRPr="00C47304">
        <w:rPr>
          <w:rFonts w:ascii="Calibri" w:eastAsia="Calibri" w:hAnsi="Calibri" w:cs="Calibri"/>
          <w:color w:val="000000"/>
          <w:sz w:val="20"/>
          <w:szCs w:val="20"/>
        </w:rPr>
        <w:t>Gto</w:t>
      </w:r>
      <w:proofErr w:type="spellEnd"/>
      <w:r w:rsidR="00695F53" w:rsidRPr="00C47304">
        <w:rPr>
          <w:rFonts w:ascii="Calibri" w:eastAsia="Calibri" w:hAnsi="Calibri" w:cs="Calibri"/>
          <w:color w:val="000000"/>
          <w:sz w:val="20"/>
          <w:szCs w:val="20"/>
        </w:rPr>
        <w:t xml:space="preserve">., Tel. (473) 7353400 </w:t>
      </w:r>
      <w:proofErr w:type="spellStart"/>
      <w:r w:rsidR="00695F53" w:rsidRPr="00C47304">
        <w:rPr>
          <w:rFonts w:ascii="Calibri" w:eastAsia="Calibri" w:hAnsi="Calibri" w:cs="Calibri"/>
          <w:color w:val="000000"/>
          <w:sz w:val="20"/>
          <w:szCs w:val="20"/>
        </w:rPr>
        <w:t>ext</w:t>
      </w:r>
      <w:proofErr w:type="spellEnd"/>
      <w:r w:rsidR="00695F53" w:rsidRPr="00C47304">
        <w:rPr>
          <w:rFonts w:ascii="Calibri" w:eastAsia="Calibri" w:hAnsi="Calibri" w:cs="Calibri"/>
          <w:color w:val="000000"/>
          <w:sz w:val="20"/>
          <w:szCs w:val="20"/>
        </w:rPr>
        <w:t xml:space="preserve"> 1665 y 1664. Horario de recepción  de lunes a viernes de 9:00 a 14:00 horas.</w:t>
      </w:r>
    </w:p>
    <w:p w:rsidR="0021246F" w:rsidRDefault="0021246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1246F" w:rsidRDefault="0021246F">
      <w:pPr>
        <w:ind w:left="0" w:right="-376" w:hanging="2"/>
        <w:jc w:val="both"/>
        <w:rPr>
          <w:rFonts w:ascii="Calibri" w:eastAsia="Calibri" w:hAnsi="Calibri" w:cs="Calibri"/>
          <w:sz w:val="20"/>
          <w:szCs w:val="20"/>
        </w:rPr>
      </w:pPr>
    </w:p>
    <w:p w:rsidR="0021246F" w:rsidRDefault="00695F53">
      <w:pPr>
        <w:ind w:left="0" w:right="-376" w:hanging="2"/>
        <w:jc w:val="both"/>
        <w:rPr>
          <w:rFonts w:ascii="Calibri" w:eastAsia="Calibri" w:hAnsi="Calibri" w:cs="Calibri"/>
        </w:rPr>
      </w:pPr>
      <w:r>
        <w:rPr>
          <w:rFonts w:ascii="Calibri" w:eastAsia="Calibri" w:hAnsi="Calibri" w:cs="Calibri"/>
          <w:b/>
        </w:rPr>
        <w:t>M.</w:t>
      </w:r>
      <w:r>
        <w:rPr>
          <w:rFonts w:ascii="Calibri" w:eastAsia="Calibri" w:hAnsi="Calibri" w:cs="Calibri"/>
          <w:b/>
        </w:rPr>
        <w:tab/>
        <w:t>Transporte</w:t>
      </w:r>
    </w:p>
    <w:p w:rsidR="0021246F" w:rsidRDefault="0021246F">
      <w:pPr>
        <w:ind w:left="0" w:right="-376" w:hanging="2"/>
        <w:jc w:val="both"/>
        <w:rPr>
          <w:rFonts w:ascii="Calibri" w:eastAsia="Calibri" w:hAnsi="Calibri" w:cs="Calibri"/>
          <w:sz w:val="20"/>
          <w:szCs w:val="20"/>
        </w:rPr>
      </w:pPr>
    </w:p>
    <w:p w:rsidR="0021246F" w:rsidRDefault="00695F53">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21246F" w:rsidRDefault="0021246F" w:rsidP="007E73F4">
      <w:pPr>
        <w:ind w:leftChars="0" w:left="0" w:right="-376" w:firstLineChars="0" w:firstLine="0"/>
        <w:jc w:val="both"/>
        <w:rPr>
          <w:rFonts w:ascii="Calibri" w:eastAsia="Calibri" w:hAnsi="Calibri" w:cs="Calibri"/>
          <w:sz w:val="20"/>
          <w:szCs w:val="20"/>
        </w:rPr>
      </w:pPr>
    </w:p>
    <w:p w:rsidR="0021246F" w:rsidRDefault="00695F53">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21246F" w:rsidRDefault="0021246F">
      <w:pPr>
        <w:ind w:left="0" w:right="-376" w:hanging="2"/>
        <w:jc w:val="both"/>
        <w:rPr>
          <w:rFonts w:ascii="Calibri" w:eastAsia="Calibri" w:hAnsi="Calibri" w:cs="Calibri"/>
          <w:sz w:val="20"/>
          <w:szCs w:val="20"/>
        </w:rPr>
      </w:pPr>
    </w:p>
    <w:p w:rsidR="0021246F" w:rsidRDefault="00695F53">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21246F" w:rsidRDefault="0021246F">
      <w:pPr>
        <w:ind w:left="0" w:right="-376" w:hanging="2"/>
        <w:jc w:val="both"/>
        <w:rPr>
          <w:rFonts w:ascii="Calibri" w:eastAsia="Calibri" w:hAnsi="Calibri" w:cs="Calibri"/>
          <w:sz w:val="20"/>
          <w:szCs w:val="20"/>
        </w:rPr>
      </w:pPr>
    </w:p>
    <w:p w:rsidR="0021246F" w:rsidRDefault="00695F53">
      <w:pPr>
        <w:numPr>
          <w:ilvl w:val="0"/>
          <w:numId w:val="10"/>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21246F" w:rsidRDefault="0021246F">
      <w:pPr>
        <w:ind w:left="0" w:right="-376" w:hanging="2"/>
        <w:jc w:val="both"/>
        <w:rPr>
          <w:rFonts w:ascii="Calibri" w:eastAsia="Calibri" w:hAnsi="Calibri" w:cs="Calibri"/>
          <w:sz w:val="20"/>
          <w:szCs w:val="20"/>
        </w:rPr>
      </w:pPr>
    </w:p>
    <w:p w:rsidR="0021246F" w:rsidRDefault="00695F53">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2" w:name="_heading=h.gjdgxs" w:colFirst="0" w:colLast="0"/>
      <w:bookmarkEnd w:id="2"/>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5">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65327F" w:rsidRPr="0065327F">
        <w:rPr>
          <w:rFonts w:ascii="Calibri" w:eastAsia="Calibri" w:hAnsi="Calibri" w:cs="Calibri"/>
          <w:color w:val="000000"/>
          <w:sz w:val="20"/>
          <w:szCs w:val="20"/>
        </w:rPr>
        <w:t>2024</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6">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21246F" w:rsidRDefault="0021246F">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1246F" w:rsidRDefault="0021246F">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1246F" w:rsidRPr="0065327F" w:rsidRDefault="00695F53" w:rsidP="0065327F">
      <w:pPr>
        <w:numPr>
          <w:ilvl w:val="0"/>
          <w:numId w:val="13"/>
        </w:numPr>
        <w:ind w:left="0" w:right="-376" w:hanging="2"/>
        <w:jc w:val="both"/>
        <w:rPr>
          <w:rFonts w:ascii="Calibri" w:eastAsia="Calibri" w:hAnsi="Calibri" w:cs="Calibri"/>
          <w:sz w:val="20"/>
          <w:szCs w:val="20"/>
        </w:rPr>
      </w:pPr>
      <w:r w:rsidRPr="0065327F">
        <w:rPr>
          <w:rFonts w:ascii="Calibri" w:eastAsia="Calibri" w:hAnsi="Calibri" w:cs="Calibri"/>
          <w:b/>
          <w:sz w:val="22"/>
          <w:szCs w:val="22"/>
          <w:u w:val="single"/>
        </w:rPr>
        <w:t>Para la oferta técnica</w:t>
      </w:r>
      <w:r w:rsidRPr="0065327F">
        <w:rPr>
          <w:rFonts w:ascii="Calibri" w:eastAsia="Calibri" w:hAnsi="Calibri" w:cs="Calibri"/>
          <w:b/>
          <w:smallCaps/>
          <w:sz w:val="22"/>
          <w:szCs w:val="22"/>
          <w:u w:val="single"/>
        </w:rPr>
        <w:t xml:space="preserve"> </w:t>
      </w:r>
      <w:r w:rsidRPr="0065327F">
        <w:rPr>
          <w:rFonts w:ascii="Calibri" w:eastAsia="Calibri" w:hAnsi="Calibri" w:cs="Calibri"/>
          <w:b/>
          <w:sz w:val="22"/>
          <w:szCs w:val="22"/>
          <w:u w:val="single"/>
        </w:rPr>
        <w:t>electrónica deberá realizar lo siguiente</w:t>
      </w:r>
      <w:r w:rsidRPr="0065327F">
        <w:rPr>
          <w:rFonts w:ascii="Calibri" w:eastAsia="Calibri" w:hAnsi="Calibri" w:cs="Calibri"/>
          <w:b/>
          <w:smallCaps/>
          <w:sz w:val="22"/>
          <w:szCs w:val="22"/>
        </w:rPr>
        <w:t>:</w:t>
      </w:r>
    </w:p>
    <w:p w:rsidR="0065327F" w:rsidRPr="0065327F" w:rsidRDefault="0065327F" w:rsidP="0065327F">
      <w:pPr>
        <w:ind w:leftChars="0" w:left="0" w:right="-376" w:firstLineChars="0" w:firstLine="0"/>
        <w:jc w:val="both"/>
        <w:rPr>
          <w:rFonts w:ascii="Calibri" w:eastAsia="Calibri" w:hAnsi="Calibri" w:cs="Calibri"/>
          <w:sz w:val="20"/>
          <w:szCs w:val="20"/>
        </w:rPr>
      </w:pPr>
    </w:p>
    <w:p w:rsidR="0021246F" w:rsidRDefault="00695F53">
      <w:pPr>
        <w:numPr>
          <w:ilvl w:val="0"/>
          <w:numId w:val="11"/>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21246F" w:rsidRDefault="0021246F">
      <w:pPr>
        <w:ind w:left="0" w:right="284" w:hanging="2"/>
        <w:jc w:val="both"/>
        <w:rPr>
          <w:rFonts w:ascii="Calibri" w:eastAsia="Calibri" w:hAnsi="Calibri" w:cs="Calibri"/>
          <w:sz w:val="20"/>
          <w:szCs w:val="20"/>
        </w:rPr>
      </w:pPr>
    </w:p>
    <w:p w:rsidR="0021246F" w:rsidRPr="000748BB" w:rsidRDefault="00695F53">
      <w:pPr>
        <w:ind w:left="0" w:right="284" w:hanging="2"/>
        <w:jc w:val="both"/>
        <w:rPr>
          <w:rFonts w:ascii="Calibri" w:eastAsia="Calibri" w:hAnsi="Calibri" w:cs="Calibri"/>
          <w:sz w:val="20"/>
          <w:szCs w:val="20"/>
        </w:rPr>
      </w:pPr>
      <w:r w:rsidRPr="000748BB">
        <w:rPr>
          <w:rFonts w:ascii="Calibri" w:eastAsia="Calibri" w:hAnsi="Calibri" w:cs="Calibri"/>
          <w:b/>
          <w:sz w:val="20"/>
          <w:szCs w:val="20"/>
        </w:rPr>
        <w:t>Notas:</w:t>
      </w:r>
    </w:p>
    <w:p w:rsidR="0021246F" w:rsidRPr="000748BB" w:rsidRDefault="00695F53">
      <w:pPr>
        <w:numPr>
          <w:ilvl w:val="0"/>
          <w:numId w:val="14"/>
        </w:numPr>
        <w:ind w:left="0" w:right="284" w:hanging="2"/>
        <w:jc w:val="both"/>
        <w:rPr>
          <w:rFonts w:ascii="Calibri" w:eastAsia="Calibri" w:hAnsi="Calibri" w:cs="Calibri"/>
          <w:sz w:val="20"/>
          <w:szCs w:val="20"/>
        </w:rPr>
      </w:pPr>
      <w:r w:rsidRPr="000748BB">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1246F" w:rsidRPr="000748BB" w:rsidRDefault="0021246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1246F" w:rsidRPr="000748BB" w:rsidRDefault="00695F53">
      <w:pPr>
        <w:numPr>
          <w:ilvl w:val="0"/>
          <w:numId w:val="14"/>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0748BB">
        <w:rPr>
          <w:rFonts w:ascii="Calibri" w:eastAsia="Calibri" w:hAnsi="Calibri" w:cs="Calibri"/>
          <w:color w:val="000000"/>
          <w:sz w:val="20"/>
          <w:szCs w:val="20"/>
        </w:rPr>
        <w:t>No se deberán indicar montos económicos en la oferta técnica.</w:t>
      </w:r>
    </w:p>
    <w:p w:rsidR="0021246F" w:rsidRPr="000748BB" w:rsidRDefault="0021246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1246F" w:rsidRPr="000748BB" w:rsidRDefault="00695F53">
      <w:pPr>
        <w:numPr>
          <w:ilvl w:val="0"/>
          <w:numId w:val="11"/>
        </w:numPr>
        <w:ind w:left="0" w:right="284" w:hanging="2"/>
        <w:jc w:val="both"/>
        <w:rPr>
          <w:rFonts w:ascii="Calibri" w:eastAsia="Calibri" w:hAnsi="Calibri" w:cs="Calibri"/>
          <w:sz w:val="20"/>
          <w:szCs w:val="20"/>
        </w:rPr>
      </w:pPr>
      <w:r w:rsidRPr="000748BB">
        <w:rPr>
          <w:rFonts w:ascii="Calibri" w:eastAsia="Calibri" w:hAnsi="Calibri" w:cs="Calibri"/>
          <w:sz w:val="20"/>
          <w:szCs w:val="20"/>
        </w:rPr>
        <w:t xml:space="preserve">Anexar los siguientes documentos en el apartado </w:t>
      </w:r>
      <w:r w:rsidRPr="000748BB">
        <w:rPr>
          <w:rFonts w:ascii="Calibri" w:eastAsia="Calibri" w:hAnsi="Calibri" w:cs="Calibri"/>
          <w:b/>
          <w:sz w:val="20"/>
          <w:szCs w:val="20"/>
        </w:rPr>
        <w:t>“Notas y Anexos” sección “Anexos”</w:t>
      </w:r>
    </w:p>
    <w:p w:rsidR="0021246F" w:rsidRPr="000748BB" w:rsidRDefault="0021246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1246F" w:rsidRDefault="00695F53">
      <w:pPr>
        <w:numPr>
          <w:ilvl w:val="1"/>
          <w:numId w:val="11"/>
        </w:numPr>
        <w:ind w:left="0" w:right="284" w:hanging="2"/>
        <w:jc w:val="both"/>
        <w:rPr>
          <w:rFonts w:ascii="Calibri" w:eastAsia="Calibri" w:hAnsi="Calibri" w:cs="Calibri"/>
          <w:sz w:val="20"/>
          <w:szCs w:val="20"/>
        </w:rPr>
      </w:pPr>
      <w:r w:rsidRPr="000748BB">
        <w:rPr>
          <w:rFonts w:ascii="Calibri" w:eastAsia="Calibri" w:hAnsi="Calibri" w:cs="Calibri"/>
          <w:sz w:val="20"/>
          <w:szCs w:val="20"/>
        </w:rPr>
        <w:t xml:space="preserve">Carta de declaración de intereses en hoja membretada y debidamente firmada por el representante o apoderado legal acreditado. (ANEXO </w:t>
      </w:r>
      <w:r w:rsidR="000748BB" w:rsidRPr="000748BB">
        <w:rPr>
          <w:rFonts w:ascii="Calibri" w:eastAsia="Calibri" w:hAnsi="Calibri" w:cs="Calibri"/>
          <w:sz w:val="20"/>
          <w:szCs w:val="20"/>
        </w:rPr>
        <w:t>C</w:t>
      </w:r>
      <w:r w:rsidRPr="000748BB">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sidR="00A766D6">
        <w:rPr>
          <w:rFonts w:ascii="Calibri" w:eastAsia="Calibri" w:hAnsi="Calibri" w:cs="Calibri"/>
          <w:b/>
          <w:sz w:val="20"/>
          <w:szCs w:val="20"/>
        </w:rPr>
        <w:t>.1</w:t>
      </w:r>
      <w:r>
        <w:rPr>
          <w:rFonts w:ascii="Calibri" w:eastAsia="Calibri" w:hAnsi="Calibri" w:cs="Calibri"/>
          <w:b/>
          <w:i/>
          <w:sz w:val="20"/>
          <w:szCs w:val="20"/>
        </w:rPr>
        <w:t>_CDI_#proveedor.*)</w:t>
      </w:r>
    </w:p>
    <w:p w:rsidR="0021246F" w:rsidRDefault="0021246F">
      <w:pPr>
        <w:ind w:left="0" w:right="284" w:hanging="2"/>
        <w:jc w:val="both"/>
        <w:rPr>
          <w:rFonts w:ascii="Calibri" w:eastAsia="Calibri" w:hAnsi="Calibri" w:cs="Calibri"/>
          <w:sz w:val="20"/>
          <w:szCs w:val="20"/>
        </w:rPr>
      </w:pPr>
    </w:p>
    <w:p w:rsidR="0021246F" w:rsidRDefault="00695F53">
      <w:pPr>
        <w:numPr>
          <w:ilvl w:val="1"/>
          <w:numId w:val="11"/>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sidR="00A766D6">
        <w:rPr>
          <w:rFonts w:ascii="Calibri" w:eastAsia="Calibri" w:hAnsi="Calibri" w:cs="Calibri"/>
          <w:b/>
          <w:color w:val="222222"/>
          <w:sz w:val="20"/>
          <w:szCs w:val="20"/>
          <w:highlight w:val="white"/>
        </w:rPr>
        <w:t xml:space="preserve"> (2.2</w:t>
      </w:r>
      <w:r>
        <w:rPr>
          <w:rFonts w:ascii="Calibri" w:eastAsia="Calibri" w:hAnsi="Calibri" w:cs="Calibri"/>
          <w:b/>
          <w:color w:val="222222"/>
          <w:sz w:val="20"/>
          <w:szCs w:val="20"/>
          <w:highlight w:val="white"/>
        </w:rPr>
        <w:t>_OSAT_#proveedor.*)</w:t>
      </w:r>
    </w:p>
    <w:p w:rsidR="0021246F" w:rsidRDefault="00695F53" w:rsidP="000748BB">
      <w:pPr>
        <w:spacing w:before="240" w:after="240" w:line="276" w:lineRule="auto"/>
        <w:ind w:left="0" w:hanging="2"/>
        <w:jc w:val="both"/>
        <w:rPr>
          <w:rFonts w:ascii="Calibri" w:eastAsia="Calibri" w:hAnsi="Calibri" w:cs="Calibri"/>
          <w:b/>
          <w:i/>
          <w:color w:val="CC0000"/>
          <w:sz w:val="18"/>
          <w:szCs w:val="18"/>
          <w:highlight w:val="yellow"/>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3E512B">
        <w:rPr>
          <w:rFonts w:ascii="Calibri" w:eastAsia="Calibri" w:hAnsi="Calibri" w:cs="Calibri"/>
          <w:color w:val="222222"/>
          <w:sz w:val="20"/>
          <w:szCs w:val="20"/>
          <w:highlight w:val="white"/>
        </w:rPr>
        <w:t xml:space="preserve">numeral 13.  </w:t>
      </w:r>
      <w:proofErr w:type="gramStart"/>
      <w:r w:rsidR="003E512B">
        <w:rPr>
          <w:rFonts w:ascii="Calibri" w:eastAsia="Calibri" w:hAnsi="Calibri" w:cs="Calibri"/>
          <w:color w:val="222222"/>
          <w:sz w:val="20"/>
          <w:szCs w:val="20"/>
          <w:highlight w:val="white"/>
        </w:rPr>
        <w:t>del</w:t>
      </w:r>
      <w:proofErr w:type="gramEnd"/>
      <w:r w:rsidR="003E512B">
        <w:rPr>
          <w:rFonts w:ascii="Calibri" w:eastAsia="Calibri" w:hAnsi="Calibri" w:cs="Calibri"/>
          <w:color w:val="222222"/>
          <w:sz w:val="20"/>
          <w:szCs w:val="20"/>
          <w:highlight w:val="white"/>
        </w:rPr>
        <w:t xml:space="preserve"> apartado  </w:t>
      </w:r>
      <w:r w:rsidR="003E512B" w:rsidRPr="003E512B">
        <w:rPr>
          <w:rFonts w:ascii="Calibri" w:eastAsia="Calibri" w:hAnsi="Calibri" w:cs="Calibri"/>
          <w:color w:val="222222"/>
          <w:sz w:val="20"/>
          <w:szCs w:val="20"/>
        </w:rPr>
        <w:t>“IV.</w:t>
      </w:r>
      <w:r w:rsidR="003E512B">
        <w:rPr>
          <w:rFonts w:ascii="Calibri" w:eastAsia="Calibri" w:hAnsi="Calibri" w:cs="Calibri"/>
          <w:color w:val="222222"/>
          <w:sz w:val="20"/>
          <w:szCs w:val="20"/>
        </w:rPr>
        <w:t xml:space="preserve"> D</w:t>
      </w:r>
      <w:r w:rsidR="003E512B" w:rsidRPr="003E512B">
        <w:rPr>
          <w:rFonts w:ascii="Calibri" w:eastAsia="Calibri" w:hAnsi="Calibri" w:cs="Calibri"/>
          <w:color w:val="222222"/>
          <w:sz w:val="20"/>
          <w:szCs w:val="20"/>
        </w:rPr>
        <w:t>escalificaciones”.</w:t>
      </w:r>
      <w:r>
        <w:rPr>
          <w:rFonts w:ascii="Calibri" w:eastAsia="Calibri" w:hAnsi="Calibri" w:cs="Calibri"/>
          <w:b/>
          <w:i/>
          <w:color w:val="CC0000"/>
          <w:sz w:val="18"/>
          <w:szCs w:val="18"/>
          <w:highlight w:val="yellow"/>
        </w:rPr>
        <w:t xml:space="preserve"> </w:t>
      </w:r>
    </w:p>
    <w:p w:rsidR="000748BB" w:rsidRDefault="00695F53">
      <w:pPr>
        <w:shd w:val="clear" w:color="auto" w:fill="FFFFFF"/>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w:t>
      </w:r>
    </w:p>
    <w:p w:rsidR="0021246F" w:rsidRDefault="00695F53">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A766D6">
        <w:rPr>
          <w:rFonts w:ascii="Calibri" w:eastAsia="Calibri" w:hAnsi="Calibri" w:cs="Calibri"/>
          <w:color w:val="222222"/>
          <w:sz w:val="20"/>
          <w:szCs w:val="20"/>
          <w:highlight w:val="white"/>
        </w:rPr>
        <w:t xml:space="preserve"> </w:t>
      </w:r>
      <w:r w:rsidR="00A766D6">
        <w:rPr>
          <w:rFonts w:ascii="Calibri" w:eastAsia="Calibri" w:hAnsi="Calibri" w:cs="Calibri"/>
          <w:b/>
          <w:color w:val="222222"/>
          <w:sz w:val="20"/>
          <w:szCs w:val="20"/>
          <w:highlight w:val="white"/>
        </w:rPr>
        <w:t>(2.3_OIMSS_#proveedor.*)</w:t>
      </w:r>
    </w:p>
    <w:p w:rsidR="0021246F" w:rsidRDefault="00695F53">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sidR="008E4276">
        <w:rPr>
          <w:rFonts w:ascii="Calibri" w:eastAsia="Calibri" w:hAnsi="Calibri" w:cs="Calibri"/>
          <w:b/>
          <w:sz w:val="20"/>
          <w:szCs w:val="20"/>
          <w:highlight w:val="white"/>
        </w:rPr>
        <w:t xml:space="preserve"> (INFONAVIT)</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w:t>
      </w:r>
      <w:r>
        <w:rPr>
          <w:rFonts w:ascii="Calibri" w:eastAsia="Calibri" w:hAnsi="Calibri" w:cs="Calibri"/>
          <w:sz w:val="20"/>
          <w:szCs w:val="20"/>
          <w:highlight w:val="white"/>
        </w:rPr>
        <w:lastRenderedPageBreak/>
        <w:t>comprobando con ello que todos los datos coinciden con la constancia entregada como parte de la propuesta técnica.</w:t>
      </w:r>
      <w:r w:rsidR="00A766D6">
        <w:rPr>
          <w:rFonts w:ascii="Calibri" w:eastAsia="Calibri" w:hAnsi="Calibri" w:cs="Calibri"/>
          <w:sz w:val="20"/>
          <w:szCs w:val="20"/>
          <w:highlight w:val="white"/>
        </w:rPr>
        <w:t xml:space="preserve"> </w:t>
      </w:r>
      <w:r w:rsidR="00A766D6">
        <w:rPr>
          <w:rFonts w:ascii="Calibri" w:eastAsia="Calibri" w:hAnsi="Calibri" w:cs="Calibri"/>
          <w:b/>
          <w:color w:val="222222"/>
          <w:sz w:val="20"/>
          <w:szCs w:val="20"/>
          <w:highlight w:val="white"/>
        </w:rPr>
        <w:t>(2.4_CINFONAVIT_#proveedor.*)</w:t>
      </w:r>
    </w:p>
    <w:p w:rsidR="0021246F" w:rsidRDefault="00695F53">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w:t>
      </w:r>
      <w:r w:rsidRPr="00A766D6">
        <w:rPr>
          <w:rFonts w:ascii="Calibri" w:eastAsia="Calibri" w:hAnsi="Calibri" w:cs="Calibri"/>
          <w:sz w:val="20"/>
          <w:szCs w:val="20"/>
        </w:rPr>
        <w:t>en el anexo I,</w:t>
      </w:r>
      <w:r>
        <w:rPr>
          <w:rFonts w:ascii="Calibri" w:eastAsia="Calibri" w:hAnsi="Calibri" w:cs="Calibri"/>
          <w:sz w:val="20"/>
          <w:szCs w:val="20"/>
        </w:rPr>
        <w:t xml:space="preserve"> a entera satisfacción de Gobierno del Estado. </w:t>
      </w:r>
      <w:r>
        <w:rPr>
          <w:rFonts w:ascii="Calibri" w:eastAsia="Calibri" w:hAnsi="Calibri" w:cs="Calibri"/>
          <w:b/>
          <w:sz w:val="20"/>
          <w:szCs w:val="20"/>
        </w:rPr>
        <w:t>(</w:t>
      </w:r>
      <w:r w:rsidR="00A766D6">
        <w:rPr>
          <w:rFonts w:ascii="Calibri" w:eastAsia="Calibri" w:hAnsi="Calibri" w:cs="Calibri"/>
          <w:b/>
          <w:i/>
          <w:sz w:val="20"/>
          <w:szCs w:val="20"/>
        </w:rPr>
        <w:t>2.5</w:t>
      </w:r>
      <w:r>
        <w:rPr>
          <w:rFonts w:ascii="Calibri" w:eastAsia="Calibri" w:hAnsi="Calibri" w:cs="Calibri"/>
          <w:b/>
          <w:i/>
          <w:sz w:val="20"/>
          <w:szCs w:val="20"/>
        </w:rPr>
        <w:t>_CF_#proveedor.*)</w:t>
      </w:r>
    </w:p>
    <w:p w:rsidR="0021246F" w:rsidRDefault="00695F53">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21246F" w:rsidRDefault="0021246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1246F" w:rsidRPr="00A766D6" w:rsidRDefault="00695F53">
      <w:pPr>
        <w:ind w:left="0" w:right="284" w:hanging="2"/>
        <w:jc w:val="both"/>
        <w:rPr>
          <w:rFonts w:ascii="Calibri" w:eastAsia="Calibri" w:hAnsi="Calibri" w:cs="Calibri"/>
          <w:sz w:val="20"/>
          <w:szCs w:val="20"/>
        </w:rPr>
      </w:pPr>
      <w:r w:rsidRPr="00A766D6">
        <w:rPr>
          <w:rFonts w:ascii="Calibri" w:eastAsia="Calibri" w:hAnsi="Calibri" w:cs="Calibri"/>
          <w:sz w:val="20"/>
          <w:szCs w:val="20"/>
        </w:rPr>
        <w:t>2.6</w:t>
      </w:r>
      <w:r w:rsidRPr="00A766D6">
        <w:rPr>
          <w:rFonts w:ascii="Calibri" w:eastAsia="Calibri" w:hAnsi="Calibri" w:cs="Calibri"/>
          <w:sz w:val="20"/>
          <w:szCs w:val="20"/>
        </w:rPr>
        <w:tab/>
        <w:t xml:space="preserve">Catálogo, ficha técnica o guía de ordenamiento de los bienes ofertados, mismo que deberá contener como mínimo la siguiente información: Imagen, marca, modelo. Se aclara que, si entre la descripción de la oferta técnica y lo expresado en el catálogo de producto existen datos contradictorios entre sí, quedará descalificado. </w:t>
      </w:r>
      <w:r w:rsidRPr="00A766D6">
        <w:rPr>
          <w:rFonts w:ascii="Calibri" w:eastAsia="Calibri" w:hAnsi="Calibri" w:cs="Calibri"/>
          <w:b/>
          <w:sz w:val="20"/>
          <w:szCs w:val="20"/>
        </w:rPr>
        <w:t>(</w:t>
      </w:r>
      <w:r w:rsidR="00A766D6">
        <w:rPr>
          <w:rFonts w:ascii="Calibri" w:eastAsia="Calibri" w:hAnsi="Calibri" w:cs="Calibri"/>
          <w:b/>
          <w:i/>
          <w:sz w:val="20"/>
          <w:szCs w:val="20"/>
        </w:rPr>
        <w:t>2.6</w:t>
      </w:r>
      <w:r w:rsidRPr="00A766D6">
        <w:rPr>
          <w:rFonts w:ascii="Calibri" w:eastAsia="Calibri" w:hAnsi="Calibri" w:cs="Calibri"/>
          <w:b/>
          <w:i/>
          <w:sz w:val="20"/>
          <w:szCs w:val="20"/>
        </w:rPr>
        <w:t>_CAT_#proveedor.*)</w:t>
      </w:r>
    </w:p>
    <w:p w:rsidR="0021246F" w:rsidRPr="00A766D6" w:rsidRDefault="0021246F">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21246F" w:rsidRPr="00A766D6" w:rsidRDefault="00695F5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A766D6">
        <w:rPr>
          <w:rFonts w:ascii="Calibri" w:eastAsia="Calibri" w:hAnsi="Calibri" w:cs="Calibri"/>
          <w:color w:val="000000"/>
          <w:sz w:val="20"/>
          <w:szCs w:val="20"/>
        </w:rPr>
        <w:t xml:space="preserve">En caso de que </w:t>
      </w:r>
      <w:r w:rsidRPr="00A766D6">
        <w:rPr>
          <w:rFonts w:ascii="Calibri" w:eastAsia="Calibri" w:hAnsi="Calibri" w:cs="Calibri"/>
          <w:b/>
          <w:color w:val="000000"/>
          <w:sz w:val="20"/>
          <w:szCs w:val="20"/>
        </w:rPr>
        <w:t>el</w:t>
      </w:r>
      <w:r w:rsidRPr="00A766D6">
        <w:rPr>
          <w:rFonts w:ascii="Calibri" w:eastAsia="Calibri" w:hAnsi="Calibri" w:cs="Calibri"/>
          <w:color w:val="000000"/>
          <w:sz w:val="20"/>
          <w:szCs w:val="20"/>
        </w:rPr>
        <w:t xml:space="preserve"> </w:t>
      </w:r>
      <w:r w:rsidRPr="00A766D6">
        <w:rPr>
          <w:rFonts w:ascii="Calibri" w:eastAsia="Calibri" w:hAnsi="Calibri" w:cs="Calibri"/>
          <w:b/>
          <w:color w:val="000000"/>
          <w:sz w:val="20"/>
          <w:szCs w:val="20"/>
        </w:rPr>
        <w:t>catálogo no indique alguna característica</w:t>
      </w:r>
      <w:r w:rsidRPr="00A766D6">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21246F" w:rsidRPr="00A766D6" w:rsidRDefault="0021246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1246F" w:rsidRDefault="00695F5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A766D6">
        <w:rPr>
          <w:rFonts w:ascii="Calibri" w:eastAsia="Calibri" w:hAnsi="Calibri" w:cs="Calibri"/>
          <w:color w:val="000000"/>
          <w:sz w:val="20"/>
          <w:szCs w:val="20"/>
        </w:rPr>
        <w:t xml:space="preserve">En caso de que </w:t>
      </w:r>
      <w:r w:rsidRPr="00A766D6">
        <w:rPr>
          <w:rFonts w:ascii="Calibri" w:eastAsia="Calibri" w:hAnsi="Calibri" w:cs="Calibri"/>
          <w:b/>
          <w:color w:val="000000"/>
          <w:sz w:val="20"/>
          <w:szCs w:val="20"/>
        </w:rPr>
        <w:t>el</w:t>
      </w:r>
      <w:r w:rsidRPr="00A766D6">
        <w:rPr>
          <w:rFonts w:ascii="Calibri" w:eastAsia="Calibri" w:hAnsi="Calibri" w:cs="Calibri"/>
          <w:color w:val="000000"/>
          <w:sz w:val="20"/>
          <w:szCs w:val="20"/>
        </w:rPr>
        <w:t xml:space="preserve"> </w:t>
      </w:r>
      <w:r w:rsidRPr="00A766D6">
        <w:rPr>
          <w:rFonts w:ascii="Calibri" w:eastAsia="Calibri" w:hAnsi="Calibri" w:cs="Calibri"/>
          <w:b/>
          <w:color w:val="000000"/>
          <w:sz w:val="20"/>
          <w:szCs w:val="20"/>
        </w:rPr>
        <w:t>catálogo no indique alguna característica</w:t>
      </w:r>
      <w:r w:rsidRPr="00A766D6">
        <w:rPr>
          <w:rFonts w:ascii="Calibri" w:eastAsia="Calibri" w:hAnsi="Calibri" w:cs="Calibri"/>
          <w:color w:val="000000"/>
          <w:sz w:val="20"/>
          <w:szCs w:val="20"/>
        </w:rPr>
        <w:t xml:space="preserve"> solicitada por la convocante, deberá presentar carta bajo protesta de decir verdad debidamente firmada por el representante</w:t>
      </w:r>
      <w:r w:rsidRPr="00A766D6">
        <w:rPr>
          <w:rFonts w:ascii="Calibri" w:eastAsia="Calibri" w:hAnsi="Calibri" w:cs="Calibri"/>
          <w:sz w:val="20"/>
          <w:szCs w:val="20"/>
        </w:rPr>
        <w:t xml:space="preserve"> o apoderado</w:t>
      </w:r>
      <w:r w:rsidRPr="00A766D6">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21246F" w:rsidRDefault="0021246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1246F" w:rsidRDefault="00695F5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21246F" w:rsidRDefault="0021246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1246F" w:rsidRDefault="00695F53">
      <w:pPr>
        <w:ind w:left="0" w:right="284" w:hanging="2"/>
        <w:jc w:val="both"/>
        <w:rPr>
          <w:rFonts w:ascii="Calibri" w:eastAsia="Calibri" w:hAnsi="Calibri" w:cs="Calibri"/>
          <w:sz w:val="20"/>
          <w:szCs w:val="20"/>
        </w:rPr>
      </w:pPr>
      <w:r>
        <w:rPr>
          <w:rFonts w:ascii="Calibri" w:eastAsia="Calibri" w:hAnsi="Calibri" w:cs="Calibri"/>
          <w:sz w:val="20"/>
          <w:szCs w:val="20"/>
        </w:rPr>
        <w:t>2.7</w:t>
      </w:r>
      <w:r>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A766D6">
        <w:rPr>
          <w:rFonts w:ascii="Calibri" w:eastAsia="Calibri" w:hAnsi="Calibri" w:cs="Calibri"/>
          <w:b/>
          <w:i/>
          <w:sz w:val="20"/>
          <w:szCs w:val="20"/>
        </w:rPr>
        <w:t>2.7</w:t>
      </w:r>
      <w:r>
        <w:rPr>
          <w:rFonts w:ascii="Calibri" w:eastAsia="Calibri" w:hAnsi="Calibri" w:cs="Calibri"/>
          <w:b/>
          <w:i/>
          <w:sz w:val="20"/>
          <w:szCs w:val="20"/>
        </w:rPr>
        <w:t>_AB_#proveedor.*)</w:t>
      </w:r>
    </w:p>
    <w:p w:rsidR="0021246F" w:rsidRDefault="0021246F">
      <w:pPr>
        <w:ind w:left="0" w:right="284" w:hanging="2"/>
        <w:rPr>
          <w:rFonts w:ascii="Calibri" w:eastAsia="Calibri" w:hAnsi="Calibri" w:cs="Calibri"/>
          <w:sz w:val="20"/>
          <w:szCs w:val="20"/>
        </w:rPr>
      </w:pPr>
    </w:p>
    <w:p w:rsidR="0021246F" w:rsidRDefault="0021246F">
      <w:pPr>
        <w:ind w:left="0" w:right="284" w:hanging="2"/>
        <w:jc w:val="both"/>
        <w:rPr>
          <w:rFonts w:ascii="Calibri" w:eastAsia="Calibri" w:hAnsi="Calibri" w:cs="Calibri"/>
          <w:sz w:val="20"/>
          <w:szCs w:val="20"/>
          <w:highlight w:val="yellow"/>
        </w:rPr>
      </w:pPr>
    </w:p>
    <w:p w:rsidR="0021246F" w:rsidRDefault="00A766D6">
      <w:pPr>
        <w:ind w:left="0" w:right="284" w:hanging="2"/>
        <w:jc w:val="both"/>
        <w:rPr>
          <w:rFonts w:ascii="Calibri" w:eastAsia="Calibri" w:hAnsi="Calibri" w:cs="Calibri"/>
          <w:sz w:val="20"/>
          <w:szCs w:val="20"/>
          <w:highlight w:val="yellow"/>
        </w:rPr>
      </w:pPr>
      <w:r>
        <w:rPr>
          <w:rFonts w:ascii="Calibri" w:eastAsia="Calibri" w:hAnsi="Calibri" w:cs="Calibri"/>
          <w:sz w:val="20"/>
          <w:szCs w:val="20"/>
        </w:rPr>
        <w:t>2.8</w:t>
      </w:r>
      <w:r w:rsidR="00695F53">
        <w:rPr>
          <w:rFonts w:ascii="Calibri" w:eastAsia="Calibri" w:hAnsi="Calibri" w:cs="Calibri"/>
          <w:sz w:val="20"/>
          <w:szCs w:val="20"/>
        </w:rPr>
        <w:t xml:space="preserve"> Carta compromiso </w:t>
      </w:r>
      <w:proofErr w:type="spellStart"/>
      <w:r w:rsidR="00695F53">
        <w:rPr>
          <w:rFonts w:ascii="Calibri" w:eastAsia="Calibri" w:hAnsi="Calibri" w:cs="Calibri"/>
          <w:sz w:val="20"/>
          <w:szCs w:val="20"/>
        </w:rPr>
        <w:t>antisoborno</w:t>
      </w:r>
      <w:proofErr w:type="spellEnd"/>
      <w:r w:rsidR="00695F53">
        <w:rPr>
          <w:rFonts w:ascii="Calibri" w:eastAsia="Calibri" w:hAnsi="Calibri" w:cs="Calibri"/>
          <w:sz w:val="20"/>
          <w:szCs w:val="20"/>
        </w:rPr>
        <w:t xml:space="preserve"> en hoja membretada y firmada por el representante o apoderado legal acreditado.</w:t>
      </w:r>
      <w:r w:rsidR="00695F53" w:rsidRPr="00A766D6">
        <w:rPr>
          <w:rFonts w:ascii="Calibri" w:eastAsia="Calibri" w:hAnsi="Calibri" w:cs="Calibri"/>
          <w:sz w:val="20"/>
          <w:szCs w:val="20"/>
        </w:rPr>
        <w:t xml:space="preserve"> </w:t>
      </w:r>
      <w:r w:rsidRPr="00A766D6">
        <w:rPr>
          <w:rFonts w:ascii="Calibri" w:eastAsia="Calibri" w:hAnsi="Calibri" w:cs="Calibri"/>
          <w:b/>
          <w:sz w:val="20"/>
          <w:szCs w:val="20"/>
        </w:rPr>
        <w:t>(ANEXO F</w:t>
      </w:r>
      <w:r w:rsidR="00695F53" w:rsidRPr="00A766D6">
        <w:rPr>
          <w:rFonts w:ascii="Calibri" w:eastAsia="Calibri" w:hAnsi="Calibri" w:cs="Calibri"/>
          <w:b/>
          <w:sz w:val="20"/>
          <w:szCs w:val="20"/>
        </w:rPr>
        <w:t>)</w:t>
      </w:r>
      <w:r>
        <w:rPr>
          <w:rFonts w:ascii="Calibri" w:eastAsia="Calibri" w:hAnsi="Calibri" w:cs="Calibri"/>
          <w:b/>
          <w:sz w:val="20"/>
          <w:szCs w:val="20"/>
        </w:rPr>
        <w:t>.</w:t>
      </w:r>
      <w:r w:rsidRPr="00A766D6">
        <w:rPr>
          <w:rFonts w:ascii="Calibri" w:eastAsia="Calibri" w:hAnsi="Calibri" w:cs="Calibri"/>
          <w:sz w:val="20"/>
          <w:szCs w:val="20"/>
        </w:rPr>
        <w:t xml:space="preserve"> </w:t>
      </w:r>
      <w:r>
        <w:rPr>
          <w:rFonts w:ascii="Calibri" w:eastAsia="Calibri" w:hAnsi="Calibri" w:cs="Calibri"/>
          <w:b/>
          <w:sz w:val="20"/>
          <w:szCs w:val="20"/>
        </w:rPr>
        <w:t>(</w:t>
      </w:r>
      <w:r>
        <w:rPr>
          <w:rFonts w:ascii="Calibri" w:eastAsia="Calibri" w:hAnsi="Calibri" w:cs="Calibri"/>
          <w:b/>
          <w:i/>
          <w:sz w:val="20"/>
          <w:szCs w:val="20"/>
        </w:rPr>
        <w:t>2.8_CCA_#proveedor.*)</w:t>
      </w:r>
    </w:p>
    <w:p w:rsidR="0021246F" w:rsidRDefault="0021246F">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21246F" w:rsidRDefault="00695F53">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21246F" w:rsidRDefault="00695F53">
      <w:pPr>
        <w:numPr>
          <w:ilvl w:val="0"/>
          <w:numId w:val="15"/>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21246F" w:rsidRDefault="00695F53">
      <w:pPr>
        <w:numPr>
          <w:ilvl w:val="0"/>
          <w:numId w:val="15"/>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21246F" w:rsidRDefault="0021246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1246F" w:rsidRDefault="00695F5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21246F" w:rsidRDefault="0021246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1246F" w:rsidRDefault="0021246F">
      <w:pPr>
        <w:ind w:left="0" w:right="-376" w:hanging="2"/>
        <w:jc w:val="both"/>
        <w:rPr>
          <w:rFonts w:ascii="Calibri" w:eastAsia="Calibri" w:hAnsi="Calibri" w:cs="Calibri"/>
          <w:sz w:val="20"/>
          <w:szCs w:val="20"/>
          <w:highlight w:val="yellow"/>
        </w:rPr>
      </w:pPr>
    </w:p>
    <w:p w:rsidR="0021246F" w:rsidRDefault="00695F53">
      <w:pPr>
        <w:numPr>
          <w:ilvl w:val="0"/>
          <w:numId w:val="13"/>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1246F" w:rsidRDefault="0021246F">
      <w:pPr>
        <w:ind w:left="0" w:right="-376" w:hanging="2"/>
        <w:jc w:val="both"/>
        <w:rPr>
          <w:rFonts w:ascii="Calibri" w:eastAsia="Calibri" w:hAnsi="Calibri" w:cs="Calibri"/>
          <w:sz w:val="20"/>
          <w:szCs w:val="20"/>
        </w:rPr>
      </w:pPr>
    </w:p>
    <w:p w:rsidR="0021246F" w:rsidRDefault="00695F53">
      <w:pPr>
        <w:numPr>
          <w:ilvl w:val="0"/>
          <w:numId w:val="8"/>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21246F" w:rsidRDefault="0021246F">
      <w:pPr>
        <w:ind w:left="0" w:right="284" w:hanging="2"/>
        <w:jc w:val="both"/>
        <w:rPr>
          <w:rFonts w:ascii="Calibri" w:eastAsia="Calibri" w:hAnsi="Calibri" w:cs="Calibri"/>
          <w:sz w:val="20"/>
          <w:szCs w:val="20"/>
        </w:rPr>
      </w:pPr>
    </w:p>
    <w:p w:rsidR="0021246F" w:rsidRDefault="00695F53">
      <w:pPr>
        <w:numPr>
          <w:ilvl w:val="0"/>
          <w:numId w:val="8"/>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21246F" w:rsidRDefault="0021246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1246F" w:rsidRDefault="0021246F">
      <w:pPr>
        <w:ind w:left="0" w:right="-376" w:hanging="2"/>
        <w:jc w:val="both"/>
        <w:rPr>
          <w:rFonts w:ascii="Calibri" w:eastAsia="Calibri" w:hAnsi="Calibri" w:cs="Calibri"/>
          <w:sz w:val="20"/>
          <w:szCs w:val="20"/>
        </w:rPr>
      </w:pPr>
    </w:p>
    <w:p w:rsidR="0021246F" w:rsidRDefault="0021246F">
      <w:pPr>
        <w:ind w:left="0" w:right="-376" w:hanging="2"/>
        <w:jc w:val="both"/>
        <w:rPr>
          <w:rFonts w:ascii="Calibri" w:eastAsia="Calibri" w:hAnsi="Calibri" w:cs="Calibri"/>
          <w:sz w:val="20"/>
          <w:szCs w:val="20"/>
        </w:rPr>
      </w:pPr>
    </w:p>
    <w:p w:rsidR="0021246F" w:rsidRDefault="00695F53">
      <w:pPr>
        <w:numPr>
          <w:ilvl w:val="0"/>
          <w:numId w:val="10"/>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21246F" w:rsidRDefault="0021246F">
      <w:pPr>
        <w:ind w:left="0" w:right="-376" w:hanging="2"/>
        <w:jc w:val="both"/>
        <w:rPr>
          <w:rFonts w:ascii="Calibri" w:eastAsia="Calibri" w:hAnsi="Calibri" w:cs="Calibri"/>
        </w:rPr>
      </w:pPr>
    </w:p>
    <w:p w:rsidR="0021246F" w:rsidRDefault="00695F53">
      <w:pPr>
        <w:numPr>
          <w:ilvl w:val="0"/>
          <w:numId w:val="13"/>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21246F" w:rsidRDefault="0021246F">
      <w:pPr>
        <w:ind w:left="0" w:right="-376" w:hanging="2"/>
        <w:jc w:val="both"/>
        <w:rPr>
          <w:rFonts w:ascii="Calibri" w:eastAsia="Calibri" w:hAnsi="Calibri" w:cs="Calibri"/>
          <w:sz w:val="20"/>
          <w:szCs w:val="20"/>
        </w:rPr>
      </w:pPr>
    </w:p>
    <w:p w:rsidR="0021246F" w:rsidRDefault="00695F53">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21246F" w:rsidRDefault="0021246F">
      <w:pPr>
        <w:ind w:left="0" w:right="-376" w:hanging="2"/>
        <w:jc w:val="both"/>
        <w:rPr>
          <w:rFonts w:ascii="Calibri" w:eastAsia="Calibri" w:hAnsi="Calibri" w:cs="Calibri"/>
          <w:sz w:val="20"/>
          <w:szCs w:val="20"/>
        </w:rPr>
      </w:pPr>
    </w:p>
    <w:p w:rsidR="0021246F" w:rsidRDefault="00695F53">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w:t>
      </w:r>
      <w:r w:rsidRPr="00030865">
        <w:rPr>
          <w:rFonts w:ascii="Calibri" w:eastAsia="Calibri" w:hAnsi="Calibri" w:cs="Calibri"/>
          <w:sz w:val="20"/>
          <w:szCs w:val="20"/>
        </w:rPr>
        <w:t xml:space="preserve">al </w:t>
      </w:r>
      <w:r w:rsidR="00030865" w:rsidRPr="00030865">
        <w:rPr>
          <w:rFonts w:ascii="Calibri" w:eastAsia="Calibri" w:hAnsi="Calibri" w:cs="Calibri"/>
          <w:sz w:val="20"/>
          <w:szCs w:val="20"/>
        </w:rPr>
        <w:t>2024</w:t>
      </w:r>
      <w:r w:rsidRPr="00030865">
        <w:rPr>
          <w:rFonts w:ascii="Calibri" w:eastAsia="Calibri" w:hAnsi="Calibri" w:cs="Calibri"/>
          <w:sz w:val="20"/>
          <w:szCs w:val="20"/>
        </w:rPr>
        <w:t>.</w:t>
      </w:r>
    </w:p>
    <w:p w:rsidR="0021246F" w:rsidRDefault="0021246F">
      <w:pPr>
        <w:ind w:left="0" w:right="-376" w:hanging="2"/>
        <w:jc w:val="both"/>
        <w:rPr>
          <w:rFonts w:ascii="Calibri" w:eastAsia="Calibri" w:hAnsi="Calibri" w:cs="Calibri"/>
          <w:sz w:val="20"/>
          <w:szCs w:val="20"/>
        </w:rPr>
      </w:pPr>
    </w:p>
    <w:p w:rsidR="0021246F" w:rsidRDefault="00695F53">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w:t>
      </w:r>
      <w:r w:rsidRPr="00030865">
        <w:rPr>
          <w:rFonts w:ascii="Calibri" w:eastAsia="Calibri" w:hAnsi="Calibri" w:cs="Calibri"/>
          <w:sz w:val="20"/>
          <w:szCs w:val="20"/>
        </w:rPr>
        <w:t>completa sin abreviaturas de lo solicitado por la convocante, así como de lo ofertado por el participante, en la cual deberá indicar marca, modelo, versión o paquete y color ofertados,</w:t>
      </w:r>
      <w:r>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w:t>
      </w:r>
    </w:p>
    <w:p w:rsidR="0021246F" w:rsidRDefault="002124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246F" w:rsidRDefault="00695F53">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acreditado. </w:t>
      </w:r>
      <w:r w:rsidR="00030865" w:rsidRPr="00030865">
        <w:rPr>
          <w:rFonts w:ascii="Calibri" w:eastAsia="Calibri" w:hAnsi="Calibri" w:cs="Calibri"/>
          <w:sz w:val="20"/>
          <w:szCs w:val="20"/>
        </w:rPr>
        <w:t>(ANEXO C</w:t>
      </w:r>
      <w:r w:rsidRPr="00030865">
        <w:rPr>
          <w:rFonts w:ascii="Calibri" w:eastAsia="Calibri" w:hAnsi="Calibri" w:cs="Calibri"/>
          <w:sz w:val="20"/>
          <w:szCs w:val="20"/>
        </w:rPr>
        <w:t>)</w:t>
      </w:r>
      <w:r>
        <w:rPr>
          <w:rFonts w:ascii="Calibri" w:eastAsia="Calibri" w:hAnsi="Calibri" w:cs="Calibri"/>
          <w:sz w:val="20"/>
          <w:szCs w:val="20"/>
        </w:rPr>
        <w:t>.</w:t>
      </w:r>
    </w:p>
    <w:p w:rsidR="0021246F" w:rsidRDefault="002124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246F" w:rsidRDefault="00695F53">
      <w:pPr>
        <w:numPr>
          <w:ilvl w:val="0"/>
          <w:numId w:val="12"/>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21246F" w:rsidRPr="003E512B" w:rsidRDefault="00695F53">
      <w:pPr>
        <w:spacing w:before="240" w:after="240" w:line="276" w:lineRule="auto"/>
        <w:ind w:left="0"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w:t>
      </w:r>
      <w:r>
        <w:rPr>
          <w:rFonts w:ascii="Calibri" w:eastAsia="Calibri" w:hAnsi="Calibri" w:cs="Calibri"/>
          <w:color w:val="222222"/>
          <w:sz w:val="20"/>
          <w:szCs w:val="20"/>
          <w:highlight w:val="white"/>
        </w:rPr>
        <w:lastRenderedPageBreak/>
        <w:t>o no se puedan verificar, o bien, el resultado de la consulta arroje datos contradictorios a los contenidos en la opinión presentada, será motivo de descal</w:t>
      </w:r>
      <w:r w:rsidR="003E512B">
        <w:rPr>
          <w:rFonts w:ascii="Calibri" w:eastAsia="Calibri" w:hAnsi="Calibri" w:cs="Calibri"/>
          <w:color w:val="222222"/>
          <w:sz w:val="20"/>
          <w:szCs w:val="20"/>
          <w:highlight w:val="white"/>
        </w:rPr>
        <w:t>ificación de conformidad con el numeral 13.</w:t>
      </w:r>
      <w:r>
        <w:rPr>
          <w:rFonts w:ascii="Calibri" w:eastAsia="Calibri" w:hAnsi="Calibri" w:cs="Calibri"/>
          <w:color w:val="222222"/>
          <w:sz w:val="20"/>
          <w:szCs w:val="20"/>
          <w:highlight w:val="white"/>
        </w:rPr>
        <w:t xml:space="preserve">  </w:t>
      </w:r>
      <w:proofErr w:type="gramStart"/>
      <w:r>
        <w:rPr>
          <w:rFonts w:ascii="Calibri" w:eastAsia="Calibri" w:hAnsi="Calibri" w:cs="Calibri"/>
          <w:color w:val="222222"/>
          <w:sz w:val="20"/>
          <w:szCs w:val="20"/>
          <w:highlight w:val="white"/>
        </w:rPr>
        <w:t>del</w:t>
      </w:r>
      <w:proofErr w:type="gramEnd"/>
      <w:r>
        <w:rPr>
          <w:rFonts w:ascii="Calibri" w:eastAsia="Calibri" w:hAnsi="Calibri" w:cs="Calibri"/>
          <w:color w:val="222222"/>
          <w:sz w:val="20"/>
          <w:szCs w:val="20"/>
          <w:highlight w:val="white"/>
        </w:rPr>
        <w:t xml:space="preserve"> apartado  </w:t>
      </w:r>
      <w:r w:rsidR="003E512B" w:rsidRPr="003E512B">
        <w:rPr>
          <w:rFonts w:ascii="Calibri" w:eastAsia="Calibri" w:hAnsi="Calibri" w:cs="Calibri"/>
          <w:color w:val="222222"/>
          <w:sz w:val="20"/>
          <w:szCs w:val="20"/>
        </w:rPr>
        <w:t>“IV.</w:t>
      </w:r>
      <w:r w:rsidR="003E512B">
        <w:rPr>
          <w:rFonts w:ascii="Calibri" w:eastAsia="Calibri" w:hAnsi="Calibri" w:cs="Calibri"/>
          <w:color w:val="222222"/>
          <w:sz w:val="20"/>
          <w:szCs w:val="20"/>
        </w:rPr>
        <w:t xml:space="preserve"> D</w:t>
      </w:r>
      <w:r w:rsidRPr="003E512B">
        <w:rPr>
          <w:rFonts w:ascii="Calibri" w:eastAsia="Calibri" w:hAnsi="Calibri" w:cs="Calibri"/>
          <w:color w:val="222222"/>
          <w:sz w:val="20"/>
          <w:szCs w:val="20"/>
        </w:rPr>
        <w:t>escalificaciones”.</w:t>
      </w:r>
    </w:p>
    <w:p w:rsidR="0021246F" w:rsidRDefault="00695F53">
      <w:pPr>
        <w:numPr>
          <w:ilvl w:val="0"/>
          <w:numId w:val="12"/>
        </w:numPr>
        <w:spacing w:before="240" w:after="240" w:line="276" w:lineRule="auto"/>
        <w:ind w:left="-1" w:hanging="1"/>
        <w:jc w:val="both"/>
        <w:rPr>
          <w:rFonts w:ascii="Calibri" w:eastAsia="Calibri" w:hAnsi="Calibri" w:cs="Calibri"/>
          <w:sz w:val="20"/>
          <w:szCs w:val="20"/>
          <w:highlight w:val="white"/>
        </w:rPr>
      </w:pPr>
      <w:r w:rsidRPr="003E512B">
        <w:rPr>
          <w:color w:val="222222"/>
          <w:sz w:val="12"/>
          <w:szCs w:val="12"/>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21246F" w:rsidRDefault="00695F53">
      <w:pPr>
        <w:numPr>
          <w:ilvl w:val="0"/>
          <w:numId w:val="12"/>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sidR="00030865">
        <w:rPr>
          <w:rFonts w:ascii="Calibri" w:eastAsia="Calibri" w:hAnsi="Calibri" w:cs="Calibri"/>
          <w:b/>
          <w:sz w:val="20"/>
          <w:szCs w:val="20"/>
          <w:highlight w:val="white"/>
        </w:rPr>
        <w:t xml:space="preserve"> (INFONAVIT)</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21246F" w:rsidRDefault="00695F53">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21246F" w:rsidRDefault="002124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246F" w:rsidRDefault="00695F53">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21246F" w:rsidRDefault="002124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246F" w:rsidRPr="00030865" w:rsidRDefault="00695F53">
      <w:pPr>
        <w:numPr>
          <w:ilvl w:val="0"/>
          <w:numId w:val="12"/>
        </w:numPr>
        <w:ind w:left="0" w:right="-376" w:hanging="2"/>
        <w:jc w:val="both"/>
        <w:rPr>
          <w:rFonts w:ascii="Calibri" w:eastAsia="Calibri" w:hAnsi="Calibri" w:cs="Calibri"/>
          <w:sz w:val="20"/>
          <w:szCs w:val="20"/>
        </w:rPr>
      </w:pPr>
      <w:r w:rsidRPr="00030865">
        <w:rPr>
          <w:rFonts w:ascii="Calibri" w:eastAsia="Calibri" w:hAnsi="Calibri" w:cs="Calibri"/>
          <w:sz w:val="20"/>
          <w:szCs w:val="20"/>
        </w:rPr>
        <w:t>Catálogo, ficha técnica o guía de ordenamiento de los bienes ofertados, mismo que deberá contener como mínimo la siguiente información: Imagen, marca, modelo. Se aclara que, si entre la descripción de la oferta técnica y lo expresado en el catálogo de producto existen datos contradictorios entre sí, quedará descalificado.</w:t>
      </w:r>
    </w:p>
    <w:p w:rsidR="0021246F" w:rsidRPr="00030865" w:rsidRDefault="0021246F">
      <w:pPr>
        <w:ind w:left="0" w:right="-376" w:hanging="2"/>
        <w:jc w:val="both"/>
        <w:rPr>
          <w:rFonts w:ascii="Calibri" w:eastAsia="Calibri" w:hAnsi="Calibri" w:cs="Calibri"/>
          <w:sz w:val="20"/>
          <w:szCs w:val="20"/>
        </w:rPr>
      </w:pPr>
    </w:p>
    <w:p w:rsidR="0021246F" w:rsidRPr="00030865" w:rsidRDefault="00695F5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030865">
        <w:rPr>
          <w:rFonts w:ascii="Calibri" w:eastAsia="Calibri" w:hAnsi="Calibri" w:cs="Calibri"/>
          <w:color w:val="000000"/>
          <w:sz w:val="20"/>
          <w:szCs w:val="20"/>
        </w:rPr>
        <w:t xml:space="preserve">En caso de que </w:t>
      </w:r>
      <w:r w:rsidRPr="00030865">
        <w:rPr>
          <w:rFonts w:ascii="Calibri" w:eastAsia="Calibri" w:hAnsi="Calibri" w:cs="Calibri"/>
          <w:b/>
          <w:color w:val="000000"/>
          <w:sz w:val="20"/>
          <w:szCs w:val="20"/>
        </w:rPr>
        <w:t>el</w:t>
      </w:r>
      <w:r w:rsidRPr="00030865">
        <w:rPr>
          <w:rFonts w:ascii="Calibri" w:eastAsia="Calibri" w:hAnsi="Calibri" w:cs="Calibri"/>
          <w:color w:val="000000"/>
          <w:sz w:val="20"/>
          <w:szCs w:val="20"/>
        </w:rPr>
        <w:t xml:space="preserve"> </w:t>
      </w:r>
      <w:r w:rsidRPr="00030865">
        <w:rPr>
          <w:rFonts w:ascii="Calibri" w:eastAsia="Calibri" w:hAnsi="Calibri" w:cs="Calibri"/>
          <w:b/>
          <w:color w:val="000000"/>
          <w:sz w:val="20"/>
          <w:szCs w:val="20"/>
        </w:rPr>
        <w:t>catálogo no indique alguna característica</w:t>
      </w:r>
      <w:r w:rsidRPr="00030865">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21246F" w:rsidRPr="00030865" w:rsidRDefault="0021246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1246F" w:rsidRDefault="00695F5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030865">
        <w:rPr>
          <w:rFonts w:ascii="Calibri" w:eastAsia="Calibri" w:hAnsi="Calibri" w:cs="Calibri"/>
          <w:color w:val="000000"/>
          <w:sz w:val="20"/>
          <w:szCs w:val="20"/>
        </w:rPr>
        <w:t xml:space="preserve">En caso de que </w:t>
      </w:r>
      <w:r w:rsidRPr="00030865">
        <w:rPr>
          <w:rFonts w:ascii="Calibri" w:eastAsia="Calibri" w:hAnsi="Calibri" w:cs="Calibri"/>
          <w:b/>
          <w:color w:val="000000"/>
          <w:sz w:val="20"/>
          <w:szCs w:val="20"/>
        </w:rPr>
        <w:t>el</w:t>
      </w:r>
      <w:r w:rsidRPr="00030865">
        <w:rPr>
          <w:rFonts w:ascii="Calibri" w:eastAsia="Calibri" w:hAnsi="Calibri" w:cs="Calibri"/>
          <w:color w:val="000000"/>
          <w:sz w:val="20"/>
          <w:szCs w:val="20"/>
        </w:rPr>
        <w:t xml:space="preserve"> </w:t>
      </w:r>
      <w:r w:rsidRPr="00030865">
        <w:rPr>
          <w:rFonts w:ascii="Calibri" w:eastAsia="Calibri" w:hAnsi="Calibri" w:cs="Calibri"/>
          <w:b/>
          <w:color w:val="000000"/>
          <w:sz w:val="20"/>
          <w:szCs w:val="20"/>
        </w:rPr>
        <w:t>catálogo no indique alguna característica</w:t>
      </w:r>
      <w:r w:rsidRPr="00030865">
        <w:rPr>
          <w:rFonts w:ascii="Calibri" w:eastAsia="Calibri" w:hAnsi="Calibri" w:cs="Calibri"/>
          <w:color w:val="000000"/>
          <w:sz w:val="20"/>
          <w:szCs w:val="20"/>
        </w:rPr>
        <w:t xml:space="preserve"> solicitada por la convocante, deberá presentar carta bajo protesta de decir verdad debidamente firmada por el representante o </w:t>
      </w:r>
      <w:proofErr w:type="spellStart"/>
      <w:r w:rsidRPr="00030865">
        <w:rPr>
          <w:rFonts w:ascii="Calibri" w:eastAsia="Calibri" w:hAnsi="Calibri" w:cs="Calibri"/>
          <w:color w:val="000000"/>
          <w:sz w:val="20"/>
          <w:szCs w:val="20"/>
        </w:rPr>
        <w:t>apoderaado</w:t>
      </w:r>
      <w:proofErr w:type="spellEnd"/>
      <w:r w:rsidRPr="00030865">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21246F" w:rsidRDefault="0021246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1246F" w:rsidRDefault="00695F5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21246F" w:rsidRDefault="0021246F">
      <w:pPr>
        <w:ind w:left="0" w:right="-376" w:hanging="2"/>
        <w:jc w:val="both"/>
        <w:rPr>
          <w:rFonts w:ascii="Calibri" w:eastAsia="Calibri" w:hAnsi="Calibri" w:cs="Calibri"/>
          <w:sz w:val="20"/>
          <w:szCs w:val="20"/>
        </w:rPr>
      </w:pPr>
    </w:p>
    <w:p w:rsidR="0021246F" w:rsidRDefault="00695F53">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21246F" w:rsidRDefault="0021246F">
      <w:pPr>
        <w:ind w:left="0" w:right="-376" w:hanging="2"/>
        <w:jc w:val="both"/>
        <w:rPr>
          <w:rFonts w:ascii="Calibri" w:eastAsia="Calibri" w:hAnsi="Calibri" w:cs="Calibri"/>
          <w:sz w:val="20"/>
          <w:szCs w:val="20"/>
        </w:rPr>
      </w:pPr>
    </w:p>
    <w:p w:rsidR="0021246F" w:rsidRDefault="00030865">
      <w:pPr>
        <w:ind w:left="0" w:right="284" w:hanging="2"/>
        <w:jc w:val="both"/>
        <w:rPr>
          <w:rFonts w:ascii="Calibri" w:eastAsia="Calibri" w:hAnsi="Calibri" w:cs="Calibri"/>
          <w:sz w:val="20"/>
          <w:szCs w:val="20"/>
          <w:highlight w:val="yellow"/>
        </w:rPr>
      </w:pPr>
      <w:r>
        <w:rPr>
          <w:rFonts w:ascii="Calibri" w:eastAsia="Calibri" w:hAnsi="Calibri" w:cs="Calibri"/>
          <w:sz w:val="20"/>
          <w:szCs w:val="20"/>
        </w:rPr>
        <w:lastRenderedPageBreak/>
        <w:t>10</w:t>
      </w:r>
      <w:r w:rsidR="00695F53">
        <w:rPr>
          <w:rFonts w:ascii="Calibri" w:eastAsia="Calibri" w:hAnsi="Calibri" w:cs="Calibri"/>
          <w:sz w:val="20"/>
          <w:szCs w:val="20"/>
        </w:rPr>
        <w:t xml:space="preserve">. Carta compromiso </w:t>
      </w:r>
      <w:proofErr w:type="spellStart"/>
      <w:r w:rsidR="00695F53">
        <w:rPr>
          <w:rFonts w:ascii="Calibri" w:eastAsia="Calibri" w:hAnsi="Calibri" w:cs="Calibri"/>
          <w:sz w:val="20"/>
          <w:szCs w:val="20"/>
        </w:rPr>
        <w:t>antisoborno</w:t>
      </w:r>
      <w:proofErr w:type="spellEnd"/>
      <w:r w:rsidR="00695F53">
        <w:rPr>
          <w:rFonts w:ascii="Calibri" w:eastAsia="Calibri" w:hAnsi="Calibri" w:cs="Calibri"/>
          <w:sz w:val="20"/>
          <w:szCs w:val="20"/>
        </w:rPr>
        <w:t xml:space="preserve"> en hoja membretada y firmada por el representante o apoderado legal acreditado.</w:t>
      </w:r>
      <w:r w:rsidR="00695F53" w:rsidRPr="00030865">
        <w:rPr>
          <w:rFonts w:ascii="Calibri" w:eastAsia="Calibri" w:hAnsi="Calibri" w:cs="Calibri"/>
          <w:sz w:val="20"/>
          <w:szCs w:val="20"/>
        </w:rPr>
        <w:t xml:space="preserve"> </w:t>
      </w:r>
      <w:r w:rsidRPr="00030865">
        <w:rPr>
          <w:rFonts w:ascii="Calibri" w:eastAsia="Calibri" w:hAnsi="Calibri" w:cs="Calibri"/>
          <w:b/>
          <w:sz w:val="20"/>
          <w:szCs w:val="20"/>
        </w:rPr>
        <w:t>(ANEXO F</w:t>
      </w:r>
      <w:r w:rsidR="00695F53" w:rsidRPr="00030865">
        <w:rPr>
          <w:rFonts w:ascii="Calibri" w:eastAsia="Calibri" w:hAnsi="Calibri" w:cs="Calibri"/>
          <w:b/>
          <w:sz w:val="20"/>
          <w:szCs w:val="20"/>
        </w:rPr>
        <w:t>)</w:t>
      </w:r>
    </w:p>
    <w:p w:rsidR="0021246F" w:rsidRDefault="0021246F">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21246F" w:rsidRDefault="00695F53">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1246F" w:rsidRDefault="002124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246F" w:rsidRDefault="00695F5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030865">
        <w:rPr>
          <w:rFonts w:ascii="Calibri" w:eastAsia="Calibri" w:hAnsi="Calibri" w:cs="Calibri"/>
          <w:color w:val="000000"/>
          <w:sz w:val="20"/>
          <w:szCs w:val="20"/>
        </w:rPr>
        <w:t>técnica (Anexo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21246F" w:rsidRDefault="0021246F">
      <w:pPr>
        <w:ind w:left="0" w:right="-376" w:hanging="2"/>
        <w:jc w:val="both"/>
        <w:rPr>
          <w:rFonts w:ascii="Calibri" w:eastAsia="Calibri" w:hAnsi="Calibri" w:cs="Calibri"/>
          <w:sz w:val="20"/>
          <w:szCs w:val="20"/>
          <w:highlight w:val="yellow"/>
        </w:rPr>
      </w:pPr>
    </w:p>
    <w:p w:rsidR="0021246F" w:rsidRDefault="00695F53">
      <w:pPr>
        <w:numPr>
          <w:ilvl w:val="0"/>
          <w:numId w:val="13"/>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21246F" w:rsidRDefault="0021246F">
      <w:pPr>
        <w:ind w:left="0" w:right="-376" w:hanging="2"/>
        <w:jc w:val="both"/>
        <w:rPr>
          <w:rFonts w:ascii="Calibri" w:eastAsia="Calibri" w:hAnsi="Calibri" w:cs="Calibri"/>
          <w:sz w:val="20"/>
          <w:szCs w:val="20"/>
        </w:rPr>
      </w:pPr>
    </w:p>
    <w:p w:rsidR="0021246F" w:rsidRDefault="00695F53">
      <w:pPr>
        <w:numPr>
          <w:ilvl w:val="0"/>
          <w:numId w:val="3"/>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21246F" w:rsidRDefault="0021246F">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21246F" w:rsidRDefault="00695F53">
      <w:pPr>
        <w:numPr>
          <w:ilvl w:val="0"/>
          <w:numId w:val="3"/>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21246F" w:rsidRDefault="0021246F">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21246F" w:rsidRDefault="00695F53">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1246F" w:rsidRDefault="0021246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1246F" w:rsidRDefault="00695F5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21246F" w:rsidRDefault="0021246F">
      <w:pPr>
        <w:ind w:left="0" w:right="-376" w:hanging="2"/>
        <w:jc w:val="both"/>
        <w:rPr>
          <w:rFonts w:ascii="Calibri" w:eastAsia="Calibri" w:hAnsi="Calibri" w:cs="Calibri"/>
          <w:sz w:val="20"/>
          <w:szCs w:val="20"/>
        </w:rPr>
      </w:pPr>
    </w:p>
    <w:p w:rsidR="0021246F" w:rsidRDefault="00695F53">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21246F" w:rsidRDefault="00695F53">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21246F" w:rsidRDefault="0021246F">
      <w:pPr>
        <w:spacing w:before="240"/>
        <w:ind w:left="0" w:hanging="2"/>
        <w:jc w:val="both"/>
        <w:rPr>
          <w:sz w:val="20"/>
          <w:szCs w:val="20"/>
        </w:rPr>
      </w:pPr>
    </w:p>
    <w:p w:rsidR="0021246F" w:rsidRDefault="00695F53">
      <w:pPr>
        <w:numPr>
          <w:ilvl w:val="0"/>
          <w:numId w:val="1"/>
        </w:numPr>
        <w:ind w:left="0"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del Gobierno del Estado de Guanajuato. La validez de la fianza será verificada en la página web de la afianzadora que lo expide, o bien el proveedor adjudicado  deberá presentar el comprobante de pago en original y copia simple; </w:t>
      </w:r>
    </w:p>
    <w:p w:rsidR="0021246F" w:rsidRDefault="00695F53">
      <w:pPr>
        <w:numPr>
          <w:ilvl w:val="0"/>
          <w:numId w:val="1"/>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del Gobierno del Estado de Guanajuato;</w:t>
      </w:r>
    </w:p>
    <w:p w:rsidR="0021246F" w:rsidRDefault="00695F53">
      <w:pPr>
        <w:numPr>
          <w:ilvl w:val="0"/>
          <w:numId w:val="1"/>
        </w:numPr>
        <w:spacing w:after="240"/>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del Gobierno del Estado de Guanajuato, por el 12% del monto total adjudicado sin considerar el I.V.A.</w:t>
      </w:r>
    </w:p>
    <w:p w:rsidR="0021246F" w:rsidRDefault="00695F53">
      <w:pPr>
        <w:spacing w:before="240"/>
        <w:ind w:left="0" w:hanging="2"/>
        <w:jc w:val="both"/>
        <w:rPr>
          <w:rFonts w:ascii="Calibri" w:eastAsia="Calibri" w:hAnsi="Calibri" w:cs="Calibri"/>
          <w:sz w:val="20"/>
          <w:szCs w:val="20"/>
        </w:rPr>
      </w:pPr>
      <w:r>
        <w:rPr>
          <w:rFonts w:ascii="Calibri" w:eastAsia="Calibri" w:hAnsi="Calibri" w:cs="Calibri"/>
          <w:sz w:val="20"/>
          <w:szCs w:val="20"/>
        </w:rPr>
        <w:lastRenderedPageBreak/>
        <w:t>La opción de garantía para cumplimiento del contrato que elija el proveedor ganador entre las  opciones anteriores, será presentada en el momento de la firma del contrato respectivo, en la fecha señalada en las presentes bases y de conformidad en éstas.</w:t>
      </w:r>
    </w:p>
    <w:p w:rsidR="0021246F" w:rsidRDefault="00695F53">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21246F" w:rsidRDefault="00695F53">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21246F" w:rsidRDefault="0021246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1246F" w:rsidRDefault="00695F5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21246F" w:rsidRDefault="00695F53">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21246F" w:rsidRDefault="00695F53">
      <w:pPr>
        <w:numPr>
          <w:ilvl w:val="0"/>
          <w:numId w:val="2"/>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rsidR="0021246F" w:rsidRDefault="00695F53">
      <w:pPr>
        <w:numPr>
          <w:ilvl w:val="0"/>
          <w:numId w:val="2"/>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15 días</w:t>
      </w:r>
      <w:r>
        <w:rPr>
          <w:rFonts w:ascii="Calibri" w:eastAsia="Calibri" w:hAnsi="Calibri" w:cs="Calibri"/>
          <w:color w:val="222222"/>
          <w:sz w:val="20"/>
          <w:szCs w:val="20"/>
          <w:highlight w:val="white"/>
        </w:rPr>
        <w:t xml:space="preserve"> naturales anteriores a la fecha de firma del contrato.</w:t>
      </w:r>
    </w:p>
    <w:p w:rsidR="0021246F" w:rsidRDefault="00695F53">
      <w:pPr>
        <w:numPr>
          <w:ilvl w:val="0"/>
          <w:numId w:val="2"/>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21246F" w:rsidRDefault="00695F53">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21246F" w:rsidRDefault="00695F53">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21246F" w:rsidRDefault="0021246F">
      <w:pPr>
        <w:ind w:left="0" w:right="-376" w:hanging="2"/>
        <w:jc w:val="both"/>
        <w:rPr>
          <w:rFonts w:ascii="Calibri" w:eastAsia="Calibri" w:hAnsi="Calibri" w:cs="Calibri"/>
          <w:sz w:val="20"/>
          <w:szCs w:val="20"/>
        </w:rPr>
      </w:pPr>
    </w:p>
    <w:p w:rsidR="0021246F" w:rsidRDefault="00695F53">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21246F" w:rsidRDefault="0021246F">
      <w:pPr>
        <w:ind w:left="0" w:right="-376" w:hanging="2"/>
        <w:jc w:val="both"/>
        <w:rPr>
          <w:rFonts w:ascii="Calibri" w:eastAsia="Calibri" w:hAnsi="Calibri" w:cs="Calibri"/>
          <w:sz w:val="20"/>
          <w:szCs w:val="20"/>
        </w:rPr>
      </w:pPr>
    </w:p>
    <w:p w:rsidR="0021246F" w:rsidRDefault="00695F53">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21246F" w:rsidRDefault="0021246F">
      <w:pPr>
        <w:ind w:left="0" w:right="-376" w:hanging="2"/>
        <w:jc w:val="both"/>
        <w:rPr>
          <w:rFonts w:ascii="Calibri" w:eastAsia="Calibri" w:hAnsi="Calibri" w:cs="Calibri"/>
          <w:sz w:val="20"/>
          <w:szCs w:val="20"/>
        </w:rPr>
      </w:pPr>
    </w:p>
    <w:p w:rsidR="0021246F" w:rsidRDefault="00695F53">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w:t>
      </w:r>
      <w:r>
        <w:rPr>
          <w:rFonts w:ascii="Calibri" w:eastAsia="Calibri" w:hAnsi="Calibri" w:cs="Calibri"/>
          <w:b/>
          <w:sz w:val="20"/>
          <w:szCs w:val="20"/>
        </w:rPr>
        <w:tab/>
        <w:t xml:space="preserve">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21246F" w:rsidRDefault="0021246F">
      <w:pPr>
        <w:ind w:left="0" w:right="-376" w:hanging="2"/>
        <w:jc w:val="both"/>
        <w:rPr>
          <w:rFonts w:ascii="Calibri" w:eastAsia="Calibri" w:hAnsi="Calibri" w:cs="Calibri"/>
          <w:b/>
          <w:sz w:val="20"/>
          <w:szCs w:val="20"/>
        </w:rPr>
      </w:pPr>
    </w:p>
    <w:p w:rsidR="0021246F" w:rsidRDefault="00695F53">
      <w:pPr>
        <w:numPr>
          <w:ilvl w:val="0"/>
          <w:numId w:val="4"/>
        </w:numPr>
        <w:ind w:left="-1" w:right="-376" w:hanging="1"/>
        <w:jc w:val="both"/>
        <w:rPr>
          <w:rFonts w:ascii="Calibri" w:eastAsia="Calibri" w:hAnsi="Calibri" w:cs="Calibri"/>
          <w:b/>
          <w:sz w:val="20"/>
          <w:szCs w:val="20"/>
        </w:rPr>
      </w:pPr>
      <w:r>
        <w:rPr>
          <w:b/>
          <w:sz w:val="14"/>
          <w:szCs w:val="14"/>
        </w:rPr>
        <w:lastRenderedPageBreak/>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21246F" w:rsidRDefault="0021246F">
      <w:pPr>
        <w:ind w:left="0" w:right="-376" w:hanging="2"/>
        <w:jc w:val="both"/>
        <w:rPr>
          <w:rFonts w:ascii="Calibri" w:eastAsia="Calibri" w:hAnsi="Calibri" w:cs="Calibri"/>
          <w:sz w:val="20"/>
          <w:szCs w:val="20"/>
        </w:rPr>
      </w:pPr>
    </w:p>
    <w:p w:rsidR="0021246F" w:rsidRDefault="00695F53">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21246F" w:rsidRDefault="0021246F">
      <w:pPr>
        <w:ind w:left="0" w:right="-376" w:hanging="2"/>
        <w:jc w:val="both"/>
        <w:rPr>
          <w:rFonts w:ascii="Calibri" w:eastAsia="Calibri" w:hAnsi="Calibri" w:cs="Calibri"/>
          <w:sz w:val="20"/>
          <w:szCs w:val="20"/>
        </w:rPr>
      </w:pPr>
    </w:p>
    <w:p w:rsidR="0021246F" w:rsidRDefault="00695F53">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21246F" w:rsidRDefault="002124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246F" w:rsidRDefault="00695F53">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21246F" w:rsidRDefault="002124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246F" w:rsidRDefault="00695F53">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proveedor </w:t>
      </w:r>
      <w:r w:rsidRPr="000748BB">
        <w:rPr>
          <w:rFonts w:ascii="Calibri" w:eastAsia="Calibri" w:hAnsi="Calibri" w:cs="Calibri"/>
          <w:sz w:val="20"/>
          <w:szCs w:val="20"/>
        </w:rPr>
        <w:t>al</w:t>
      </w:r>
      <w:r w:rsidR="000748BB" w:rsidRPr="000748BB">
        <w:rPr>
          <w:rFonts w:ascii="Calibri" w:eastAsia="Calibri" w:hAnsi="Calibri" w:cs="Calibri"/>
          <w:sz w:val="20"/>
          <w:szCs w:val="20"/>
        </w:rPr>
        <w:t xml:space="preserve"> 2024</w:t>
      </w:r>
      <w:r w:rsidRPr="000748BB">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21246F" w:rsidRDefault="002124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246F" w:rsidRPr="000748BB" w:rsidRDefault="00695F53" w:rsidP="000748BB">
      <w:pPr>
        <w:numPr>
          <w:ilvl w:val="0"/>
          <w:numId w:val="4"/>
        </w:numPr>
        <w:ind w:left="0" w:right="-376" w:hanging="2"/>
        <w:jc w:val="both"/>
        <w:rPr>
          <w:rFonts w:ascii="Calibri" w:eastAsia="Calibri" w:hAnsi="Calibri" w:cs="Calibri"/>
          <w:color w:val="000000"/>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0748BB" w:rsidRDefault="000748BB" w:rsidP="000748BB">
      <w:pPr>
        <w:ind w:leftChars="0" w:left="0" w:right="-376" w:firstLineChars="0" w:firstLine="0"/>
        <w:jc w:val="both"/>
        <w:rPr>
          <w:rFonts w:ascii="Calibri" w:eastAsia="Calibri" w:hAnsi="Calibri" w:cs="Calibri"/>
          <w:color w:val="000000"/>
          <w:sz w:val="20"/>
          <w:szCs w:val="20"/>
        </w:rPr>
      </w:pPr>
    </w:p>
    <w:p w:rsidR="0021246F" w:rsidRPr="00030865" w:rsidRDefault="00695F53">
      <w:pPr>
        <w:numPr>
          <w:ilvl w:val="0"/>
          <w:numId w:val="4"/>
        </w:numPr>
        <w:ind w:left="0" w:right="-376" w:hanging="2"/>
        <w:jc w:val="both"/>
        <w:rPr>
          <w:rFonts w:ascii="Calibri" w:eastAsia="Calibri" w:hAnsi="Calibri" w:cs="Calibri"/>
          <w:sz w:val="20"/>
          <w:szCs w:val="20"/>
        </w:rPr>
      </w:pPr>
      <w:r w:rsidRPr="00030865">
        <w:rPr>
          <w:rFonts w:ascii="Calibri" w:eastAsia="Calibri" w:hAnsi="Calibri" w:cs="Calibri"/>
          <w:sz w:val="20"/>
          <w:szCs w:val="20"/>
        </w:rPr>
        <w:t>Si en la propuesta técnica o económica presenta más de una propuesta para una misma partida, será descalificado únicamente en esa partida</w:t>
      </w:r>
      <w:r w:rsidR="000748BB" w:rsidRPr="00030865">
        <w:rPr>
          <w:rFonts w:ascii="Calibri" w:eastAsia="Calibri" w:hAnsi="Calibri" w:cs="Calibri"/>
          <w:sz w:val="20"/>
          <w:szCs w:val="20"/>
        </w:rPr>
        <w:t>.</w:t>
      </w:r>
    </w:p>
    <w:p w:rsidR="0021246F" w:rsidRPr="00030865" w:rsidRDefault="002124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246F" w:rsidRPr="00030865" w:rsidRDefault="00695F53">
      <w:pPr>
        <w:numPr>
          <w:ilvl w:val="0"/>
          <w:numId w:val="4"/>
        </w:numPr>
        <w:ind w:left="0" w:right="-376" w:hanging="2"/>
        <w:jc w:val="both"/>
        <w:rPr>
          <w:rFonts w:ascii="Calibri" w:eastAsia="Calibri" w:hAnsi="Calibri" w:cs="Calibri"/>
          <w:sz w:val="20"/>
          <w:szCs w:val="20"/>
        </w:rPr>
      </w:pPr>
      <w:r w:rsidRPr="00030865">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21246F" w:rsidRPr="00030865" w:rsidRDefault="002124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246F" w:rsidRPr="00030865" w:rsidRDefault="00695F53">
      <w:pPr>
        <w:numPr>
          <w:ilvl w:val="0"/>
          <w:numId w:val="4"/>
        </w:numPr>
        <w:ind w:left="0" w:right="-376" w:hanging="2"/>
        <w:jc w:val="both"/>
        <w:rPr>
          <w:rFonts w:ascii="Calibri" w:eastAsia="Calibri" w:hAnsi="Calibri" w:cs="Calibri"/>
          <w:sz w:val="20"/>
          <w:szCs w:val="20"/>
        </w:rPr>
      </w:pPr>
      <w:r w:rsidRPr="00030865">
        <w:rPr>
          <w:rFonts w:ascii="Calibri" w:eastAsia="Calibri" w:hAnsi="Calibri" w:cs="Calibri"/>
          <w:sz w:val="20"/>
          <w:szCs w:val="20"/>
        </w:rPr>
        <w:t>Si en su propuesta presenta datos contradictorios entre sí.</w:t>
      </w:r>
    </w:p>
    <w:p w:rsidR="0021246F" w:rsidRDefault="002124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246F" w:rsidRDefault="00695F53">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21246F" w:rsidRDefault="0021246F">
      <w:pPr>
        <w:ind w:left="0" w:right="-376" w:hanging="2"/>
        <w:jc w:val="both"/>
        <w:rPr>
          <w:rFonts w:ascii="Calibri" w:eastAsia="Calibri" w:hAnsi="Calibri" w:cs="Calibri"/>
          <w:sz w:val="20"/>
          <w:szCs w:val="20"/>
        </w:rPr>
      </w:pPr>
    </w:p>
    <w:p w:rsidR="0021246F" w:rsidRDefault="00695F53">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21246F" w:rsidRDefault="0021246F">
      <w:pPr>
        <w:ind w:left="0" w:right="-376" w:hanging="2"/>
        <w:jc w:val="both"/>
        <w:rPr>
          <w:rFonts w:ascii="Calibri" w:eastAsia="Calibri" w:hAnsi="Calibri" w:cs="Calibri"/>
          <w:b/>
          <w:sz w:val="20"/>
          <w:szCs w:val="20"/>
        </w:rPr>
      </w:pPr>
    </w:p>
    <w:p w:rsidR="0021246F" w:rsidRDefault="00695F53">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21246F" w:rsidRDefault="0021246F">
      <w:pPr>
        <w:ind w:left="0" w:right="-376" w:hanging="2"/>
        <w:jc w:val="both"/>
        <w:rPr>
          <w:rFonts w:ascii="Calibri" w:eastAsia="Calibri" w:hAnsi="Calibri" w:cs="Calibri"/>
          <w:b/>
          <w:sz w:val="20"/>
          <w:szCs w:val="20"/>
        </w:rPr>
      </w:pPr>
    </w:p>
    <w:p w:rsidR="0021246F" w:rsidRDefault="00695F53">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21246F" w:rsidRDefault="0021246F">
      <w:pPr>
        <w:ind w:left="0" w:hanging="2"/>
        <w:jc w:val="both"/>
        <w:rPr>
          <w:rFonts w:ascii="Calibri" w:eastAsia="Calibri" w:hAnsi="Calibri" w:cs="Calibri"/>
          <w:sz w:val="20"/>
          <w:szCs w:val="20"/>
        </w:rPr>
      </w:pPr>
    </w:p>
    <w:p w:rsidR="0021246F" w:rsidRPr="00DA3806" w:rsidRDefault="00695F53">
      <w:pPr>
        <w:numPr>
          <w:ilvl w:val="0"/>
          <w:numId w:val="5"/>
        </w:numPr>
        <w:ind w:left="0" w:hanging="2"/>
        <w:jc w:val="both"/>
        <w:rPr>
          <w:rFonts w:ascii="Calibri" w:eastAsia="Calibri" w:hAnsi="Calibri" w:cs="Calibri"/>
          <w:sz w:val="20"/>
          <w:szCs w:val="20"/>
        </w:rPr>
      </w:pPr>
      <w:r w:rsidRPr="00DA3806">
        <w:rPr>
          <w:rFonts w:ascii="Calibri" w:eastAsia="Calibri" w:hAnsi="Calibri" w:cs="Calibri"/>
          <w:sz w:val="20"/>
          <w:szCs w:val="20"/>
        </w:rPr>
        <w:t xml:space="preserve">De conformidad con los artículos 52 Bis de la Ley de Contrataciones Públicas para el Estado de Guanajuato, y 123 </w:t>
      </w:r>
      <w:proofErr w:type="spellStart"/>
      <w:r w:rsidRPr="00DA3806">
        <w:rPr>
          <w:rFonts w:ascii="Calibri" w:eastAsia="Calibri" w:hAnsi="Calibri" w:cs="Calibri"/>
          <w:sz w:val="20"/>
          <w:szCs w:val="20"/>
        </w:rPr>
        <w:t>Septies</w:t>
      </w:r>
      <w:proofErr w:type="spellEnd"/>
      <w:r w:rsidRPr="00DA3806">
        <w:rPr>
          <w:rFonts w:ascii="Calibri" w:eastAsia="Calibri" w:hAnsi="Calibri" w:cs="Calibri"/>
          <w:sz w:val="20"/>
          <w:szCs w:val="20"/>
        </w:rPr>
        <w:t xml:space="preserve">, 123 </w:t>
      </w:r>
      <w:proofErr w:type="spellStart"/>
      <w:r w:rsidRPr="00DA3806">
        <w:rPr>
          <w:rFonts w:ascii="Calibri" w:eastAsia="Calibri" w:hAnsi="Calibri" w:cs="Calibri"/>
          <w:sz w:val="20"/>
          <w:szCs w:val="20"/>
        </w:rPr>
        <w:t>Octies</w:t>
      </w:r>
      <w:proofErr w:type="spellEnd"/>
      <w:r w:rsidRPr="00DA3806">
        <w:rPr>
          <w:rFonts w:ascii="Calibri" w:eastAsia="Calibri" w:hAnsi="Calibri" w:cs="Calibri"/>
          <w:sz w:val="20"/>
          <w:szCs w:val="20"/>
        </w:rPr>
        <w:t xml:space="preserve">, 123 </w:t>
      </w:r>
      <w:proofErr w:type="spellStart"/>
      <w:r w:rsidRPr="00DA3806">
        <w:rPr>
          <w:rFonts w:ascii="Calibri" w:eastAsia="Calibri" w:hAnsi="Calibri" w:cs="Calibri"/>
          <w:sz w:val="20"/>
          <w:szCs w:val="20"/>
        </w:rPr>
        <w:t>Nonies</w:t>
      </w:r>
      <w:proofErr w:type="spellEnd"/>
      <w:r w:rsidRPr="00DA3806">
        <w:rPr>
          <w:rFonts w:ascii="Calibri" w:eastAsia="Calibri" w:hAnsi="Calibri" w:cs="Calibri"/>
          <w:sz w:val="20"/>
          <w:szCs w:val="20"/>
        </w:rPr>
        <w:t xml:space="preserve">, 123 </w:t>
      </w:r>
      <w:proofErr w:type="spellStart"/>
      <w:r w:rsidRPr="00DA3806">
        <w:rPr>
          <w:rFonts w:ascii="Calibri" w:eastAsia="Calibri" w:hAnsi="Calibri" w:cs="Calibri"/>
          <w:sz w:val="20"/>
          <w:szCs w:val="20"/>
        </w:rPr>
        <w:t>Decies</w:t>
      </w:r>
      <w:proofErr w:type="spellEnd"/>
      <w:r w:rsidRPr="00DA3806">
        <w:rPr>
          <w:rFonts w:ascii="Calibri" w:eastAsia="Calibri" w:hAnsi="Calibri" w:cs="Calibri"/>
          <w:sz w:val="20"/>
          <w:szCs w:val="20"/>
        </w:rPr>
        <w:t xml:space="preserve">, 123 </w:t>
      </w:r>
      <w:proofErr w:type="spellStart"/>
      <w:r w:rsidRPr="00DA3806">
        <w:rPr>
          <w:rFonts w:ascii="Calibri" w:eastAsia="Calibri" w:hAnsi="Calibri" w:cs="Calibri"/>
          <w:sz w:val="20"/>
          <w:szCs w:val="20"/>
        </w:rPr>
        <w:t>Undecies</w:t>
      </w:r>
      <w:proofErr w:type="spellEnd"/>
      <w:r w:rsidRPr="00DA3806">
        <w:rPr>
          <w:rFonts w:ascii="Calibri" w:eastAsia="Calibri" w:hAnsi="Calibri" w:cs="Calibri"/>
          <w:sz w:val="20"/>
          <w:szCs w:val="20"/>
        </w:rPr>
        <w:t xml:space="preserve">, 123 </w:t>
      </w:r>
      <w:proofErr w:type="spellStart"/>
      <w:r w:rsidRPr="00DA3806">
        <w:rPr>
          <w:rFonts w:ascii="Calibri" w:eastAsia="Calibri" w:hAnsi="Calibri" w:cs="Calibri"/>
          <w:sz w:val="20"/>
          <w:szCs w:val="20"/>
        </w:rPr>
        <w:t>Duodecies</w:t>
      </w:r>
      <w:proofErr w:type="spellEnd"/>
      <w:r w:rsidRPr="00DA3806">
        <w:rPr>
          <w:rFonts w:ascii="Calibri" w:eastAsia="Calibri" w:hAnsi="Calibri" w:cs="Calibri"/>
          <w:sz w:val="20"/>
          <w:szCs w:val="20"/>
        </w:rPr>
        <w:t xml:space="preserve">, 123 </w:t>
      </w:r>
      <w:proofErr w:type="spellStart"/>
      <w:r w:rsidRPr="00DA3806">
        <w:rPr>
          <w:rFonts w:ascii="Calibri" w:eastAsia="Calibri" w:hAnsi="Calibri" w:cs="Calibri"/>
          <w:sz w:val="20"/>
          <w:szCs w:val="20"/>
        </w:rPr>
        <w:t>Terdecies</w:t>
      </w:r>
      <w:proofErr w:type="spellEnd"/>
      <w:r w:rsidRPr="00DA3806">
        <w:rPr>
          <w:rFonts w:ascii="Calibri" w:eastAsia="Calibri" w:hAnsi="Calibri" w:cs="Calibri"/>
          <w:sz w:val="20"/>
          <w:szCs w:val="20"/>
        </w:rPr>
        <w:t xml:space="preserve">, 123 </w:t>
      </w:r>
      <w:proofErr w:type="spellStart"/>
      <w:r w:rsidRPr="00DA3806">
        <w:rPr>
          <w:rFonts w:ascii="Calibri" w:eastAsia="Calibri" w:hAnsi="Calibri" w:cs="Calibri"/>
          <w:sz w:val="20"/>
          <w:szCs w:val="20"/>
        </w:rPr>
        <w:t>Quaterdecies</w:t>
      </w:r>
      <w:proofErr w:type="spellEnd"/>
      <w:r w:rsidRPr="00DA3806">
        <w:rPr>
          <w:rFonts w:ascii="Calibri" w:eastAsia="Calibri" w:hAnsi="Calibri" w:cs="Calibri"/>
          <w:sz w:val="20"/>
          <w:szCs w:val="20"/>
        </w:rPr>
        <w:t xml:space="preserve">, 123 </w:t>
      </w:r>
      <w:proofErr w:type="spellStart"/>
      <w:r w:rsidRPr="00DA3806">
        <w:rPr>
          <w:rFonts w:ascii="Calibri" w:eastAsia="Calibri" w:hAnsi="Calibri" w:cs="Calibri"/>
          <w:sz w:val="20"/>
          <w:szCs w:val="20"/>
        </w:rPr>
        <w:t>Quindecies</w:t>
      </w:r>
      <w:proofErr w:type="spellEnd"/>
      <w:r w:rsidRPr="00DA3806">
        <w:rPr>
          <w:rFonts w:ascii="Calibri" w:eastAsia="Calibri" w:hAnsi="Calibri" w:cs="Calibri"/>
          <w:sz w:val="20"/>
          <w:szCs w:val="20"/>
        </w:rPr>
        <w:t xml:space="preserve">, 123 </w:t>
      </w:r>
      <w:proofErr w:type="spellStart"/>
      <w:r w:rsidRPr="00DA3806">
        <w:rPr>
          <w:rFonts w:ascii="Calibri" w:eastAsia="Calibri" w:hAnsi="Calibri" w:cs="Calibri"/>
          <w:sz w:val="20"/>
          <w:szCs w:val="20"/>
        </w:rPr>
        <w:t>Septdecies</w:t>
      </w:r>
      <w:proofErr w:type="spellEnd"/>
      <w:r w:rsidRPr="00DA3806">
        <w:rPr>
          <w:rFonts w:ascii="Calibri" w:eastAsia="Calibri" w:hAnsi="Calibri" w:cs="Calibri"/>
          <w:sz w:val="20"/>
          <w:szCs w:val="20"/>
        </w:rPr>
        <w:t xml:space="preserve">, 123 </w:t>
      </w:r>
      <w:proofErr w:type="spellStart"/>
      <w:r w:rsidRPr="00DA3806">
        <w:rPr>
          <w:rFonts w:ascii="Calibri" w:eastAsia="Calibri" w:hAnsi="Calibri" w:cs="Calibri"/>
          <w:sz w:val="20"/>
          <w:szCs w:val="20"/>
        </w:rPr>
        <w:t>Octodecies</w:t>
      </w:r>
      <w:proofErr w:type="spellEnd"/>
      <w:r w:rsidRPr="00DA3806">
        <w:rPr>
          <w:rFonts w:ascii="Calibri" w:eastAsia="Calibri" w:hAnsi="Calibri" w:cs="Calibri"/>
          <w:sz w:val="20"/>
          <w:szCs w:val="20"/>
        </w:rPr>
        <w:t xml:space="preserve">, y 123 </w:t>
      </w:r>
      <w:proofErr w:type="spellStart"/>
      <w:r w:rsidRPr="00DA3806">
        <w:rPr>
          <w:rFonts w:ascii="Calibri" w:eastAsia="Calibri" w:hAnsi="Calibri" w:cs="Calibri"/>
          <w:sz w:val="20"/>
          <w:szCs w:val="20"/>
        </w:rPr>
        <w:t>Novodecies</w:t>
      </w:r>
      <w:proofErr w:type="spellEnd"/>
      <w:r w:rsidRPr="00DA3806">
        <w:rPr>
          <w:rFonts w:ascii="Calibri" w:eastAsia="Calibri" w:hAnsi="Calibri" w:cs="Calibri"/>
          <w:sz w:val="20"/>
          <w:szCs w:val="20"/>
        </w:rPr>
        <w:t xml:space="preserve"> del Reglamento de la Ley de Contrataciones Públicas para el Estado de Guanajuato de la Administración Pública Estatal, las notificaciones de los actos que emanen de la ejecución de los contratos que deriven del presente procedimiento de contratación, así como de </w:t>
      </w:r>
      <w:r w:rsidRPr="00DA3806">
        <w:rPr>
          <w:rFonts w:ascii="Calibri" w:eastAsia="Calibri" w:hAnsi="Calibri" w:cs="Calibri"/>
          <w:sz w:val="20"/>
          <w:szCs w:val="20"/>
        </w:rPr>
        <w:lastRenderedPageBreak/>
        <w:t>aquellos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podrán realizarse a través del Sistema de Notificaciones Electrónicas (Sistema) mediante la liga:</w:t>
      </w:r>
      <w:hyperlink r:id="rId17">
        <w:r w:rsidRPr="00DA3806">
          <w:rPr>
            <w:rFonts w:ascii="Calibri" w:eastAsia="Calibri" w:hAnsi="Calibri" w:cs="Calibri"/>
            <w:sz w:val="20"/>
            <w:szCs w:val="20"/>
          </w:rPr>
          <w:t xml:space="preserve"> </w:t>
        </w:r>
      </w:hyperlink>
      <w:hyperlink r:id="rId18">
        <w:r w:rsidRPr="00DA3806">
          <w:rPr>
            <w:rFonts w:ascii="Calibri" w:eastAsia="Calibri" w:hAnsi="Calibri" w:cs="Calibri"/>
            <w:sz w:val="20"/>
            <w:szCs w:val="20"/>
          </w:rPr>
          <w:t>https://notificaciones.guanajuato.gob.mx</w:t>
        </w:r>
      </w:hyperlink>
      <w:r w:rsidRPr="00DA3806">
        <w:rPr>
          <w:rFonts w:ascii="Calibri" w:eastAsia="Calibri" w:hAnsi="Calibri" w:cs="Calibri"/>
          <w:sz w:val="20"/>
          <w:szCs w:val="20"/>
        </w:rPr>
        <w:t xml:space="preserve">,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w:t>
      </w:r>
      <w:proofErr w:type="spellStart"/>
      <w:r w:rsidRPr="00DA3806">
        <w:rPr>
          <w:rFonts w:ascii="Calibri" w:eastAsia="Calibri" w:hAnsi="Calibri" w:cs="Calibri"/>
          <w:sz w:val="20"/>
          <w:szCs w:val="20"/>
        </w:rPr>
        <w:t>Supplier</w:t>
      </w:r>
      <w:proofErr w:type="spellEnd"/>
      <w:r w:rsidRPr="00DA3806">
        <w:rPr>
          <w:rFonts w:ascii="Calibri" w:eastAsia="Calibri" w:hAnsi="Calibri" w:cs="Calibri"/>
          <w:sz w:val="20"/>
          <w:szCs w:val="20"/>
        </w:rPr>
        <w:t xml:space="preserve"> </w:t>
      </w:r>
      <w:proofErr w:type="spellStart"/>
      <w:r w:rsidRPr="00DA3806">
        <w:rPr>
          <w:rFonts w:ascii="Calibri" w:eastAsia="Calibri" w:hAnsi="Calibri" w:cs="Calibri"/>
          <w:sz w:val="20"/>
          <w:szCs w:val="20"/>
        </w:rPr>
        <w:t>Relationchip</w:t>
      </w:r>
      <w:proofErr w:type="spellEnd"/>
      <w:r w:rsidRPr="00DA3806">
        <w:rPr>
          <w:rFonts w:ascii="Calibri" w:eastAsia="Calibri" w:hAnsi="Calibri" w:cs="Calibri"/>
          <w:sz w:val="20"/>
          <w:szCs w:val="20"/>
        </w:rPr>
        <w:t xml:space="preserve"> Management (SRM).</w:t>
      </w:r>
    </w:p>
    <w:p w:rsidR="0021246F" w:rsidRPr="00DA3806" w:rsidRDefault="00695F53">
      <w:pPr>
        <w:spacing w:before="240" w:after="240"/>
        <w:ind w:left="0" w:hanging="2"/>
        <w:jc w:val="both"/>
        <w:rPr>
          <w:rFonts w:ascii="Calibri" w:eastAsia="Calibri" w:hAnsi="Calibri" w:cs="Calibri"/>
          <w:sz w:val="20"/>
          <w:szCs w:val="20"/>
        </w:rPr>
      </w:pPr>
      <w:r w:rsidRPr="00DA3806">
        <w:rPr>
          <w:rFonts w:ascii="Calibri" w:eastAsia="Calibri" w:hAnsi="Calibri" w:cs="Calibri"/>
          <w:sz w:val="20"/>
          <w:szCs w:val="20"/>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rsidR="0021246F" w:rsidRDefault="0021246F">
      <w:pPr>
        <w:ind w:left="0" w:hanging="2"/>
        <w:jc w:val="both"/>
        <w:rPr>
          <w:rFonts w:ascii="Calibri" w:eastAsia="Calibri" w:hAnsi="Calibri" w:cs="Calibri"/>
          <w:sz w:val="20"/>
          <w:szCs w:val="20"/>
        </w:rPr>
      </w:pPr>
    </w:p>
    <w:p w:rsidR="0021246F" w:rsidRDefault="00695F53">
      <w:pPr>
        <w:numPr>
          <w:ilvl w:val="0"/>
          <w:numId w:val="5"/>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21246F" w:rsidRDefault="002124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246F" w:rsidRDefault="00695F53">
      <w:pPr>
        <w:numPr>
          <w:ilvl w:val="0"/>
          <w:numId w:val="5"/>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w:t>
      </w:r>
      <w:r w:rsidR="00DA3806">
        <w:rPr>
          <w:rFonts w:ascii="Calibri" w:eastAsia="Calibri" w:hAnsi="Calibri" w:cs="Calibri"/>
          <w:sz w:val="20"/>
          <w:szCs w:val="20"/>
        </w:rPr>
        <w:t>cas requeridas en bases, anexos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21246F" w:rsidRDefault="002124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246F" w:rsidRDefault="00DA3806">
      <w:pPr>
        <w:numPr>
          <w:ilvl w:val="0"/>
          <w:numId w:val="5"/>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w:t>
      </w:r>
      <w:r w:rsidR="00695F53">
        <w:rPr>
          <w:rFonts w:ascii="Calibri" w:eastAsia="Calibri" w:hAnsi="Calibri" w:cs="Calibri"/>
          <w:sz w:val="20"/>
          <w:szCs w:val="20"/>
        </w:rPr>
        <w:t>, si de la evaluación de las ofertas que se haga, se desprende que al menos una cumple con los requisitos y aspectos técnicos solicitados.</w:t>
      </w:r>
    </w:p>
    <w:p w:rsidR="0021246F" w:rsidRDefault="002124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246F" w:rsidRDefault="00695F53">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21246F" w:rsidRDefault="002124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246F" w:rsidRPr="000748BB" w:rsidRDefault="00695F53" w:rsidP="000748BB">
      <w:pPr>
        <w:numPr>
          <w:ilvl w:val="0"/>
          <w:numId w:val="5"/>
        </w:numPr>
        <w:ind w:left="0" w:right="-376" w:hanging="2"/>
        <w:jc w:val="both"/>
        <w:rPr>
          <w:rFonts w:ascii="Calibri" w:eastAsia="Calibri" w:hAnsi="Calibri" w:cs="Calibri"/>
          <w:sz w:val="20"/>
          <w:szCs w:val="20"/>
        </w:rPr>
      </w:pPr>
      <w:r w:rsidRPr="000748BB">
        <w:rPr>
          <w:rFonts w:ascii="Calibri" w:eastAsia="Calibri" w:hAnsi="Calibri" w:cs="Calibri"/>
          <w:sz w:val="20"/>
          <w:szCs w:val="20"/>
        </w:rPr>
        <w:t xml:space="preserve">La adjudicación de la presente invitación será por partida. </w:t>
      </w:r>
    </w:p>
    <w:p w:rsidR="0021246F" w:rsidRDefault="0021246F">
      <w:pPr>
        <w:ind w:left="0" w:right="-376" w:hanging="2"/>
        <w:jc w:val="both"/>
        <w:rPr>
          <w:rFonts w:ascii="Calibri" w:eastAsia="Calibri" w:hAnsi="Calibri" w:cs="Calibri"/>
          <w:sz w:val="20"/>
          <w:szCs w:val="20"/>
          <w:highlight w:val="green"/>
        </w:rPr>
      </w:pPr>
    </w:p>
    <w:p w:rsidR="0021246F" w:rsidRDefault="00695F53">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1246F" w:rsidRDefault="0021246F">
      <w:pPr>
        <w:ind w:left="0" w:right="-376" w:hanging="2"/>
        <w:jc w:val="both"/>
        <w:rPr>
          <w:rFonts w:ascii="Calibri" w:eastAsia="Calibri" w:hAnsi="Calibri" w:cs="Calibri"/>
          <w:sz w:val="20"/>
          <w:szCs w:val="20"/>
        </w:rPr>
      </w:pPr>
    </w:p>
    <w:p w:rsidR="0021246F" w:rsidRDefault="00695F53">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21246F" w:rsidRDefault="0021246F">
      <w:pPr>
        <w:ind w:left="0" w:right="-376" w:hanging="2"/>
        <w:jc w:val="both"/>
        <w:rPr>
          <w:rFonts w:ascii="Calibri" w:eastAsia="Calibri" w:hAnsi="Calibri" w:cs="Calibri"/>
          <w:sz w:val="20"/>
          <w:szCs w:val="20"/>
        </w:rPr>
      </w:pPr>
    </w:p>
    <w:p w:rsidR="0021246F" w:rsidRDefault="00695F53">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21246F" w:rsidRDefault="00695F53">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21246F" w:rsidRDefault="00695F53">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En caso de requerir alguna modificación, una vez realizados los cambios deberá de firmar y emitir nuevamente su propuesta. Se tomará en cuenta la última propuesta presentada en firme que se encuentre con estatus “Emitidos”.</w:t>
      </w:r>
    </w:p>
    <w:p w:rsidR="0021246F" w:rsidRDefault="002124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246F" w:rsidRDefault="00695F53">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21246F" w:rsidRDefault="0021246F">
      <w:pPr>
        <w:ind w:left="0" w:right="-376" w:hanging="2"/>
        <w:jc w:val="both"/>
        <w:rPr>
          <w:rFonts w:ascii="Calibri" w:eastAsia="Calibri" w:hAnsi="Calibri" w:cs="Calibri"/>
          <w:sz w:val="20"/>
          <w:szCs w:val="20"/>
        </w:rPr>
      </w:pPr>
      <w:bookmarkStart w:id="3" w:name="_heading=h.3znysh7" w:colFirst="0" w:colLast="0"/>
      <w:bookmarkEnd w:id="3"/>
    </w:p>
    <w:p w:rsidR="0021246F" w:rsidRDefault="00695F53">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21246F" w:rsidRDefault="0021246F">
      <w:pPr>
        <w:ind w:left="0" w:right="-376" w:hanging="2"/>
        <w:jc w:val="both"/>
        <w:rPr>
          <w:rFonts w:ascii="Calibri" w:eastAsia="Calibri" w:hAnsi="Calibri" w:cs="Calibri"/>
          <w:color w:val="000000"/>
          <w:sz w:val="20"/>
          <w:szCs w:val="20"/>
        </w:rPr>
      </w:pPr>
    </w:p>
    <w:p w:rsidR="0021246F" w:rsidRDefault="00695F53">
      <w:pPr>
        <w:numPr>
          <w:ilvl w:val="0"/>
          <w:numId w:val="5"/>
        </w:numPr>
        <w:ind w:left="0" w:right="-376" w:hanging="2"/>
        <w:jc w:val="both"/>
        <w:rPr>
          <w:rFonts w:ascii="Calibri" w:eastAsia="Calibri" w:hAnsi="Calibri" w:cs="Calibri"/>
          <w:sz w:val="20"/>
          <w:szCs w:val="20"/>
        </w:rPr>
      </w:pPr>
      <w:r>
        <w:rPr>
          <w:rFonts w:ascii="Calibri" w:eastAsia="Calibri" w:hAnsi="Calibri" w:cs="Calibri"/>
          <w:color w:val="000000"/>
          <w:sz w:val="20"/>
          <w:szCs w:val="20"/>
        </w:rPr>
        <w:t>Los pagos se tramitarán</w:t>
      </w:r>
      <w:r w:rsidR="003D381F">
        <w:rPr>
          <w:rFonts w:ascii="Calibri" w:eastAsia="Calibri" w:hAnsi="Calibri" w:cs="Calibri"/>
          <w:color w:val="000000"/>
          <w:sz w:val="20"/>
          <w:szCs w:val="20"/>
        </w:rPr>
        <w:t xml:space="preserve"> dentro de los 20</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21246F" w:rsidRDefault="002124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246F" w:rsidRDefault="00695F53">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21246F" w:rsidRDefault="002124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246F" w:rsidRDefault="00695F53">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21246F" w:rsidRDefault="0021246F">
      <w:pPr>
        <w:ind w:left="0" w:right="-376" w:hanging="2"/>
        <w:jc w:val="both"/>
        <w:rPr>
          <w:rFonts w:ascii="Calibri" w:eastAsia="Calibri" w:hAnsi="Calibri" w:cs="Calibri"/>
          <w:sz w:val="20"/>
          <w:szCs w:val="20"/>
        </w:rPr>
      </w:pPr>
    </w:p>
    <w:p w:rsidR="0021246F" w:rsidRDefault="00695F53">
      <w:pPr>
        <w:numPr>
          <w:ilvl w:val="0"/>
          <w:numId w:val="5"/>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21246F" w:rsidRDefault="00695F53">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21246F" w:rsidRDefault="00695F53">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21246F" w:rsidRDefault="00695F53">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21246F" w:rsidRDefault="00695F53">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21246F" w:rsidRDefault="00695F53">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21246F" w:rsidRDefault="00695F53">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21246F" w:rsidRDefault="00695F53">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21246F" w:rsidRDefault="00695F53">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21246F" w:rsidRDefault="00695F53">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21246F" w:rsidRDefault="00695F53">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21246F" w:rsidRDefault="00695F53">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21246F" w:rsidRDefault="00695F53">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21246F" w:rsidRDefault="0021246F">
      <w:pPr>
        <w:spacing w:line="276" w:lineRule="auto"/>
        <w:ind w:left="0" w:right="-380" w:hanging="2"/>
        <w:jc w:val="both"/>
        <w:rPr>
          <w:rFonts w:ascii="Calibri" w:eastAsia="Calibri" w:hAnsi="Calibri" w:cs="Calibri"/>
          <w:sz w:val="20"/>
          <w:szCs w:val="20"/>
          <w:highlight w:val="white"/>
        </w:rPr>
      </w:pPr>
    </w:p>
    <w:p w:rsidR="0021246F" w:rsidRDefault="00695F53">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21246F" w:rsidRDefault="0021246F">
      <w:pPr>
        <w:spacing w:line="276" w:lineRule="auto"/>
        <w:ind w:left="0" w:right="-380" w:hanging="2"/>
        <w:jc w:val="both"/>
        <w:rPr>
          <w:rFonts w:ascii="Calibri" w:eastAsia="Calibri" w:hAnsi="Calibri" w:cs="Calibri"/>
          <w:sz w:val="20"/>
          <w:szCs w:val="20"/>
          <w:highlight w:val="white"/>
        </w:rPr>
      </w:pPr>
    </w:p>
    <w:p w:rsidR="0021246F" w:rsidRDefault="00695F53">
      <w:pPr>
        <w:numPr>
          <w:ilvl w:val="0"/>
          <w:numId w:val="7"/>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21246F" w:rsidRDefault="0021246F">
      <w:pPr>
        <w:spacing w:line="276" w:lineRule="auto"/>
        <w:ind w:left="0" w:right="-380" w:hanging="2"/>
        <w:jc w:val="both"/>
        <w:rPr>
          <w:rFonts w:ascii="Calibri" w:eastAsia="Calibri" w:hAnsi="Calibri" w:cs="Calibri"/>
          <w:sz w:val="20"/>
          <w:szCs w:val="20"/>
          <w:highlight w:val="white"/>
        </w:rPr>
      </w:pPr>
    </w:p>
    <w:p w:rsidR="0021246F" w:rsidRDefault="00695F53">
      <w:pPr>
        <w:numPr>
          <w:ilvl w:val="0"/>
          <w:numId w:val="7"/>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21246F" w:rsidRDefault="0021246F">
      <w:pPr>
        <w:ind w:left="0" w:right="-380" w:hanging="2"/>
        <w:jc w:val="both"/>
        <w:rPr>
          <w:rFonts w:ascii="Calibri" w:eastAsia="Calibri" w:hAnsi="Calibri" w:cs="Calibri"/>
          <w:sz w:val="20"/>
          <w:szCs w:val="20"/>
          <w:highlight w:val="white"/>
        </w:rPr>
      </w:pPr>
    </w:p>
    <w:p w:rsidR="0021246F" w:rsidRDefault="00695F53">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21246F" w:rsidRDefault="0021246F">
      <w:pPr>
        <w:ind w:left="0" w:right="-376" w:hanging="2"/>
        <w:jc w:val="both"/>
        <w:rPr>
          <w:rFonts w:ascii="Calibri" w:eastAsia="Calibri" w:hAnsi="Calibri" w:cs="Calibri"/>
          <w:sz w:val="20"/>
          <w:szCs w:val="20"/>
        </w:rPr>
      </w:pPr>
    </w:p>
    <w:p w:rsidR="0021246F" w:rsidRDefault="00695F53">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21246F" w:rsidRDefault="0021246F">
      <w:pPr>
        <w:ind w:left="0" w:right="-376" w:hanging="2"/>
        <w:jc w:val="both"/>
        <w:rPr>
          <w:rFonts w:ascii="Calibri" w:eastAsia="Calibri" w:hAnsi="Calibri" w:cs="Calibri"/>
          <w:sz w:val="20"/>
          <w:szCs w:val="20"/>
        </w:rPr>
      </w:pPr>
    </w:p>
    <w:p w:rsidR="0021246F" w:rsidRDefault="00695F53">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21246F" w:rsidRDefault="0021246F">
      <w:pPr>
        <w:ind w:left="0" w:right="-376" w:hanging="2"/>
        <w:jc w:val="both"/>
        <w:rPr>
          <w:rFonts w:ascii="Calibri" w:eastAsia="Calibri" w:hAnsi="Calibri" w:cs="Calibri"/>
          <w:sz w:val="20"/>
          <w:szCs w:val="20"/>
        </w:rPr>
      </w:pPr>
    </w:p>
    <w:p w:rsidR="0021246F" w:rsidRDefault="00695F53">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21246F" w:rsidRDefault="0021246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1246F" w:rsidRDefault="00695F53">
      <w:pPr>
        <w:numPr>
          <w:ilvl w:val="0"/>
          <w:numId w:val="5"/>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1457A8">
        <w:rPr>
          <w:rFonts w:ascii="Calibri" w:eastAsia="Calibri" w:hAnsi="Calibri" w:cs="Calibri"/>
          <w:sz w:val="20"/>
          <w:szCs w:val="20"/>
        </w:rPr>
        <w:t xml:space="preserve">de </w:t>
      </w:r>
      <w:r w:rsidRPr="001457A8">
        <w:rPr>
          <w:rFonts w:ascii="Calibri" w:eastAsia="Calibri" w:hAnsi="Calibri" w:cs="Calibri"/>
          <w:b/>
          <w:sz w:val="20"/>
          <w:szCs w:val="20"/>
          <w:u w:val="single"/>
        </w:rPr>
        <w:t>5 (cinco)</w:t>
      </w:r>
      <w:r>
        <w:rPr>
          <w:rFonts w:ascii="Calibri" w:eastAsia="Calibri" w:hAnsi="Calibri" w:cs="Calibri"/>
          <w:b/>
          <w:sz w:val="20"/>
          <w:szCs w:val="20"/>
          <w:u w:val="single"/>
        </w:rPr>
        <w:t xml:space="preserve">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21246F" w:rsidRDefault="002124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246F" w:rsidRDefault="00695F53">
      <w:pPr>
        <w:numPr>
          <w:ilvl w:val="0"/>
          <w:numId w:val="5"/>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21246F" w:rsidRDefault="002124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246F" w:rsidRDefault="00695F53">
      <w:pPr>
        <w:numPr>
          <w:ilvl w:val="0"/>
          <w:numId w:val="5"/>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21246F" w:rsidRDefault="0021246F">
      <w:pPr>
        <w:ind w:left="0" w:right="-376" w:hanging="2"/>
        <w:jc w:val="both"/>
        <w:rPr>
          <w:rFonts w:ascii="Calibri" w:eastAsia="Calibri" w:hAnsi="Calibri" w:cs="Calibri"/>
          <w:sz w:val="20"/>
          <w:szCs w:val="20"/>
        </w:rPr>
      </w:pPr>
    </w:p>
    <w:p w:rsidR="0021246F" w:rsidRDefault="00695F53">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21246F" w:rsidRDefault="0021246F">
      <w:pPr>
        <w:ind w:left="0" w:right="-376" w:hanging="2"/>
        <w:jc w:val="both"/>
        <w:rPr>
          <w:rFonts w:ascii="Calibri" w:eastAsia="Calibri" w:hAnsi="Calibri" w:cs="Calibri"/>
          <w:sz w:val="20"/>
          <w:szCs w:val="20"/>
        </w:rPr>
      </w:pPr>
    </w:p>
    <w:p w:rsidR="0021246F" w:rsidRDefault="00695F53">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o el órgano de administración de la entidad solicitante según corresponda. Lo anterior sin perjuicio de lo previsto en el artículo 40 de la Ley.</w:t>
      </w:r>
    </w:p>
    <w:p w:rsidR="0021246F" w:rsidRDefault="0021246F">
      <w:pPr>
        <w:ind w:left="0" w:right="-376" w:hanging="2"/>
        <w:jc w:val="both"/>
        <w:rPr>
          <w:rFonts w:ascii="Calibri" w:eastAsia="Calibri" w:hAnsi="Calibri" w:cs="Calibri"/>
          <w:sz w:val="20"/>
          <w:szCs w:val="20"/>
        </w:rPr>
      </w:pPr>
    </w:p>
    <w:p w:rsidR="0021246F" w:rsidRDefault="00695F53">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21246F" w:rsidRDefault="002124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246F" w:rsidRDefault="00695F53">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21246F" w:rsidRDefault="0021246F">
      <w:pPr>
        <w:ind w:left="0" w:right="-376" w:hanging="2"/>
        <w:jc w:val="both"/>
        <w:rPr>
          <w:rFonts w:ascii="Calibri" w:eastAsia="Calibri" w:hAnsi="Calibri" w:cs="Calibri"/>
          <w:sz w:val="20"/>
          <w:szCs w:val="20"/>
        </w:rPr>
      </w:pPr>
    </w:p>
    <w:p w:rsidR="0021246F" w:rsidRDefault="00695F53">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21246F" w:rsidRDefault="0021246F">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21246F" w:rsidRDefault="00695F53">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21246F" w:rsidRDefault="0021246F">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21246F" w:rsidRDefault="00695F53">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21246F" w:rsidRDefault="0021246F">
      <w:pPr>
        <w:ind w:left="0" w:right="-376" w:hanging="2"/>
        <w:jc w:val="both"/>
        <w:rPr>
          <w:rFonts w:ascii="Calibri" w:eastAsia="Calibri" w:hAnsi="Calibri" w:cs="Calibri"/>
          <w:sz w:val="20"/>
          <w:szCs w:val="20"/>
        </w:rPr>
      </w:pPr>
    </w:p>
    <w:p w:rsidR="0021246F" w:rsidRDefault="00695F53">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21246F" w:rsidRDefault="0021246F">
      <w:pPr>
        <w:ind w:left="0" w:right="-376" w:hanging="2"/>
        <w:jc w:val="both"/>
        <w:rPr>
          <w:rFonts w:ascii="Calibri" w:eastAsia="Calibri" w:hAnsi="Calibri" w:cs="Calibri"/>
          <w:sz w:val="20"/>
          <w:szCs w:val="20"/>
        </w:rPr>
      </w:pPr>
    </w:p>
    <w:p w:rsidR="0021246F" w:rsidRDefault="00695F53">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9">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0">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21246F" w:rsidRDefault="0021246F">
      <w:pPr>
        <w:ind w:left="0" w:right="-376" w:hanging="2"/>
        <w:jc w:val="both"/>
        <w:rPr>
          <w:rFonts w:ascii="Calibri" w:eastAsia="Calibri" w:hAnsi="Calibri" w:cs="Calibri"/>
          <w:b/>
          <w:sz w:val="20"/>
          <w:szCs w:val="20"/>
        </w:rPr>
      </w:pPr>
    </w:p>
    <w:p w:rsidR="0021246F" w:rsidRDefault="00695F53">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21246F" w:rsidRDefault="0021246F">
      <w:pPr>
        <w:ind w:left="0" w:right="-376" w:hanging="2"/>
        <w:jc w:val="both"/>
        <w:rPr>
          <w:rFonts w:ascii="Calibri" w:eastAsia="Calibri" w:hAnsi="Calibri" w:cs="Calibri"/>
          <w:sz w:val="20"/>
          <w:szCs w:val="20"/>
          <w:highlight w:val="white"/>
        </w:rPr>
      </w:pPr>
    </w:p>
    <w:p w:rsidR="0021246F" w:rsidRDefault="00695F53">
      <w:pPr>
        <w:numPr>
          <w:ilvl w:val="0"/>
          <w:numId w:val="6"/>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21246F" w:rsidRDefault="0021246F">
      <w:pPr>
        <w:ind w:left="0" w:right="-376" w:hanging="2"/>
        <w:jc w:val="both"/>
        <w:rPr>
          <w:rFonts w:ascii="Calibri" w:eastAsia="Calibri" w:hAnsi="Calibri" w:cs="Calibri"/>
          <w:sz w:val="20"/>
          <w:szCs w:val="20"/>
          <w:highlight w:val="white"/>
        </w:rPr>
      </w:pPr>
    </w:p>
    <w:p w:rsidR="0021246F" w:rsidRDefault="00695F53">
      <w:pPr>
        <w:numPr>
          <w:ilvl w:val="0"/>
          <w:numId w:val="6"/>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21246F" w:rsidRDefault="0021246F">
      <w:pPr>
        <w:ind w:left="0" w:right="-376" w:hanging="2"/>
        <w:jc w:val="both"/>
        <w:rPr>
          <w:rFonts w:ascii="Calibri" w:eastAsia="Calibri" w:hAnsi="Calibri" w:cs="Calibri"/>
          <w:sz w:val="20"/>
          <w:szCs w:val="20"/>
          <w:highlight w:val="white"/>
        </w:rPr>
      </w:pPr>
    </w:p>
    <w:p w:rsidR="0021246F" w:rsidRDefault="00695F53">
      <w:pPr>
        <w:numPr>
          <w:ilvl w:val="0"/>
          <w:numId w:val="6"/>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2">
        <w:r>
          <w:rPr>
            <w:rFonts w:ascii="Calibri" w:eastAsia="Calibri" w:hAnsi="Calibri" w:cs="Calibri"/>
            <w:color w:val="1155CC"/>
            <w:sz w:val="20"/>
            <w:szCs w:val="20"/>
            <w:highlight w:val="white"/>
            <w:u w:val="single"/>
          </w:rPr>
          <w:t>https://pseig.guanajuato.gob.mx:9100/irj/portal</w:t>
        </w:r>
      </w:hyperlink>
    </w:p>
    <w:p w:rsidR="0021246F" w:rsidRDefault="0021246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1246F" w:rsidRDefault="00695F53">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1246F" w:rsidRDefault="0021246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1246F" w:rsidRDefault="00695F53">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1457A8" w:rsidRPr="001457A8">
        <w:rPr>
          <w:rFonts w:ascii="Calibri" w:eastAsia="Calibri" w:hAnsi="Calibri" w:cs="Calibri"/>
          <w:sz w:val="20"/>
          <w:szCs w:val="20"/>
        </w:rPr>
        <w:t>D</w:t>
      </w:r>
      <w:r w:rsidRPr="001457A8">
        <w:rPr>
          <w:rFonts w:ascii="Calibri" w:eastAsia="Calibri" w:hAnsi="Calibri" w:cs="Calibri"/>
          <w:sz w:val="20"/>
          <w:szCs w:val="20"/>
        </w:rPr>
        <w:t xml:space="preserve"> “Requisitos de facturación”.</w:t>
      </w:r>
    </w:p>
    <w:p w:rsidR="0021246F" w:rsidRDefault="0021246F">
      <w:pPr>
        <w:ind w:left="0" w:right="-376" w:hanging="2"/>
        <w:jc w:val="both"/>
        <w:rPr>
          <w:rFonts w:ascii="Calibri" w:eastAsia="Calibri" w:hAnsi="Calibri" w:cs="Calibri"/>
          <w:sz w:val="20"/>
          <w:szCs w:val="20"/>
          <w:highlight w:val="yellow"/>
        </w:rPr>
      </w:pPr>
    </w:p>
    <w:p w:rsidR="0021246F" w:rsidRDefault="00695F53">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21246F" w:rsidRDefault="0021246F">
      <w:pPr>
        <w:ind w:left="0" w:right="-376" w:hanging="2"/>
        <w:jc w:val="both"/>
        <w:rPr>
          <w:rFonts w:ascii="Calibri" w:eastAsia="Calibri" w:hAnsi="Calibri" w:cs="Calibri"/>
          <w:sz w:val="20"/>
          <w:szCs w:val="20"/>
          <w:highlight w:val="yellow"/>
        </w:rPr>
      </w:pPr>
    </w:p>
    <w:p w:rsidR="0021246F" w:rsidRDefault="0021246F">
      <w:pPr>
        <w:ind w:left="0" w:right="-376" w:hanging="2"/>
        <w:jc w:val="both"/>
        <w:rPr>
          <w:rFonts w:ascii="Calibri" w:eastAsia="Calibri" w:hAnsi="Calibri" w:cs="Calibri"/>
          <w:sz w:val="20"/>
          <w:szCs w:val="20"/>
        </w:rPr>
      </w:pPr>
    </w:p>
    <w:p w:rsidR="0021246F" w:rsidRDefault="00695F53">
      <w:pPr>
        <w:ind w:left="0" w:right="-376" w:hanging="2"/>
        <w:jc w:val="both"/>
        <w:rPr>
          <w:rFonts w:ascii="Calibri" w:eastAsia="Calibri" w:hAnsi="Calibri" w:cs="Calibri"/>
          <w:sz w:val="20"/>
          <w:szCs w:val="20"/>
        </w:rPr>
      </w:pPr>
      <w:r w:rsidRPr="001457A8">
        <w:rPr>
          <w:rFonts w:ascii="Calibri" w:eastAsia="Calibri" w:hAnsi="Calibri" w:cs="Calibri"/>
          <w:b/>
          <w:sz w:val="20"/>
          <w:szCs w:val="20"/>
        </w:rPr>
        <w:t>Fundamento:</w:t>
      </w:r>
      <w:r w:rsidRPr="001457A8">
        <w:rPr>
          <w:rFonts w:ascii="Calibri" w:eastAsia="Calibri" w:hAnsi="Calibri" w:cs="Calibri"/>
          <w:sz w:val="20"/>
          <w:szCs w:val="20"/>
        </w:rPr>
        <w:t xml:space="preserve"> Artículo 48, fracción I </w:t>
      </w:r>
      <w:r w:rsidR="001457A8" w:rsidRPr="001457A8">
        <w:rPr>
          <w:rFonts w:ascii="Calibri" w:eastAsia="Calibri" w:hAnsi="Calibri" w:cs="Calibri"/>
          <w:sz w:val="20"/>
          <w:szCs w:val="20"/>
        </w:rPr>
        <w:t>inciso</w:t>
      </w:r>
      <w:r w:rsidRPr="001457A8">
        <w:rPr>
          <w:rFonts w:ascii="Calibri" w:eastAsia="Calibri" w:hAnsi="Calibri" w:cs="Calibri"/>
          <w:sz w:val="20"/>
          <w:szCs w:val="20"/>
        </w:rPr>
        <w:t xml:space="preserve"> d)</w:t>
      </w:r>
      <w:r>
        <w:rPr>
          <w:rFonts w:ascii="Calibri" w:eastAsia="Calibri" w:hAnsi="Calibri" w:cs="Calibri"/>
          <w:sz w:val="20"/>
          <w:szCs w:val="20"/>
        </w:rPr>
        <w:t xml:space="preserve">  de la Ley.</w:t>
      </w:r>
    </w:p>
    <w:p w:rsidR="0021246F" w:rsidRDefault="0021246F">
      <w:pPr>
        <w:ind w:left="0" w:right="-376" w:hanging="2"/>
        <w:jc w:val="both"/>
        <w:rPr>
          <w:rFonts w:ascii="Calibri" w:eastAsia="Calibri" w:hAnsi="Calibri" w:cs="Calibri"/>
          <w:sz w:val="20"/>
          <w:szCs w:val="20"/>
        </w:rPr>
      </w:pPr>
    </w:p>
    <w:p w:rsidR="0021246F" w:rsidRDefault="00695F53">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21246F" w:rsidRDefault="00695F53">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21246F" w:rsidRDefault="00695F53">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21246F">
      <w:headerReference w:type="default" r:id="rId23"/>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ACC" w:rsidRDefault="00567ACC">
      <w:pPr>
        <w:spacing w:line="240" w:lineRule="auto"/>
        <w:ind w:left="0" w:hanging="2"/>
      </w:pPr>
      <w:r>
        <w:separator/>
      </w:r>
    </w:p>
  </w:endnote>
  <w:endnote w:type="continuationSeparator" w:id="0">
    <w:p w:rsidR="00567ACC" w:rsidRDefault="00567AC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ACC" w:rsidRDefault="00567ACC">
      <w:pPr>
        <w:spacing w:line="240" w:lineRule="auto"/>
        <w:ind w:left="0" w:hanging="2"/>
      </w:pPr>
      <w:r>
        <w:separator/>
      </w:r>
    </w:p>
  </w:footnote>
  <w:footnote w:type="continuationSeparator" w:id="0">
    <w:p w:rsidR="00567ACC" w:rsidRDefault="00567ACC">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46F" w:rsidRDefault="00695F53">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21246F" w:rsidRDefault="0021246F">
    <w:pPr>
      <w:ind w:left="0" w:hanging="2"/>
      <w:jc w:val="both"/>
      <w:rPr>
        <w:sz w:val="18"/>
        <w:szCs w:val="18"/>
      </w:rPr>
    </w:pPr>
  </w:p>
  <w:p w:rsidR="0021246F" w:rsidRDefault="00695F53">
    <w:pPr>
      <w:ind w:left="0" w:hanging="2"/>
      <w:jc w:val="center"/>
      <w:rPr>
        <w:color w:val="000000"/>
      </w:rPr>
    </w:pPr>
    <w:r>
      <w:rPr>
        <w:noProof/>
        <w:sz w:val="20"/>
        <w:szCs w:val="20"/>
      </w:rPr>
      <w:drawing>
        <wp:inline distT="114300" distB="114300" distL="114300" distR="114300">
          <wp:extent cx="4114800" cy="1409700"/>
          <wp:effectExtent l="0" t="0" r="0" b="0"/>
          <wp:docPr id="10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4114800" cy="1409700"/>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025E4"/>
    <w:multiLevelType w:val="multilevel"/>
    <w:tmpl w:val="CEE82A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4E26857"/>
    <w:multiLevelType w:val="multilevel"/>
    <w:tmpl w:val="435A5660"/>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 w15:restartNumberingAfterBreak="0">
    <w:nsid w:val="3DA93096"/>
    <w:multiLevelType w:val="multilevel"/>
    <w:tmpl w:val="428C501E"/>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 w15:restartNumberingAfterBreak="0">
    <w:nsid w:val="43C823DE"/>
    <w:multiLevelType w:val="multilevel"/>
    <w:tmpl w:val="55BED0A0"/>
    <w:lvl w:ilvl="0">
      <w:start w:val="1"/>
      <w:numFmt w:val="decimal"/>
      <w:pStyle w:val="Ttulo3"/>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4FCD43F7"/>
    <w:multiLevelType w:val="multilevel"/>
    <w:tmpl w:val="241A4F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1E87D40"/>
    <w:multiLevelType w:val="multilevel"/>
    <w:tmpl w:val="8D9AE430"/>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6" w15:restartNumberingAfterBreak="0">
    <w:nsid w:val="53BC27CF"/>
    <w:multiLevelType w:val="multilevel"/>
    <w:tmpl w:val="EB4C7A4A"/>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7" w15:restartNumberingAfterBreak="0">
    <w:nsid w:val="5BDC4069"/>
    <w:multiLevelType w:val="multilevel"/>
    <w:tmpl w:val="88688AC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5F3425FF"/>
    <w:multiLevelType w:val="multilevel"/>
    <w:tmpl w:val="D56E735A"/>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9" w15:restartNumberingAfterBreak="0">
    <w:nsid w:val="6CDC1506"/>
    <w:multiLevelType w:val="multilevel"/>
    <w:tmpl w:val="88606592"/>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15:restartNumberingAfterBreak="0">
    <w:nsid w:val="72882CC6"/>
    <w:multiLevelType w:val="multilevel"/>
    <w:tmpl w:val="C46CFE5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778A2E83"/>
    <w:multiLevelType w:val="multilevel"/>
    <w:tmpl w:val="3B0C9B8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7CD1448B"/>
    <w:multiLevelType w:val="multilevel"/>
    <w:tmpl w:val="7B74A1D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7CF76DBA"/>
    <w:multiLevelType w:val="multilevel"/>
    <w:tmpl w:val="AD52C18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4" w15:restartNumberingAfterBreak="0">
    <w:nsid w:val="7F3C6B1B"/>
    <w:multiLevelType w:val="multilevel"/>
    <w:tmpl w:val="74F6734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3"/>
  </w:num>
  <w:num w:numId="2">
    <w:abstractNumId w:val="0"/>
  </w:num>
  <w:num w:numId="3">
    <w:abstractNumId w:val="10"/>
  </w:num>
  <w:num w:numId="4">
    <w:abstractNumId w:val="9"/>
  </w:num>
  <w:num w:numId="5">
    <w:abstractNumId w:val="1"/>
  </w:num>
  <w:num w:numId="6">
    <w:abstractNumId w:val="13"/>
  </w:num>
  <w:num w:numId="7">
    <w:abstractNumId w:val="4"/>
  </w:num>
  <w:num w:numId="8">
    <w:abstractNumId w:val="11"/>
  </w:num>
  <w:num w:numId="9">
    <w:abstractNumId w:val="2"/>
  </w:num>
  <w:num w:numId="10">
    <w:abstractNumId w:val="12"/>
  </w:num>
  <w:num w:numId="11">
    <w:abstractNumId w:val="6"/>
  </w:num>
  <w:num w:numId="12">
    <w:abstractNumId w:val="14"/>
  </w:num>
  <w:num w:numId="13">
    <w:abstractNumId w:val="8"/>
  </w:num>
  <w:num w:numId="14">
    <w:abstractNumId w:val="5"/>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46F"/>
    <w:rsid w:val="00030865"/>
    <w:rsid w:val="000748BB"/>
    <w:rsid w:val="00086CE9"/>
    <w:rsid w:val="001457A8"/>
    <w:rsid w:val="0021246F"/>
    <w:rsid w:val="003D381F"/>
    <w:rsid w:val="003E512B"/>
    <w:rsid w:val="00567ACC"/>
    <w:rsid w:val="0065327F"/>
    <w:rsid w:val="00695F53"/>
    <w:rsid w:val="007C01F6"/>
    <w:rsid w:val="007E73F4"/>
    <w:rsid w:val="0083666E"/>
    <w:rsid w:val="008A1544"/>
    <w:rsid w:val="008E4276"/>
    <w:rsid w:val="008F7BA8"/>
    <w:rsid w:val="00951852"/>
    <w:rsid w:val="00A766D6"/>
    <w:rsid w:val="00C47304"/>
    <w:rsid w:val="00D9361E"/>
    <w:rsid w:val="00DA3806"/>
    <w:rsid w:val="00F035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CD3A7B-7883-4B31-851C-5D3D3884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seig.guanajuato.gob.mx:9100/irj/portal" TargetMode="External"/><Relationship Id="rId13" Type="http://schemas.openxmlformats.org/officeDocument/2006/relationships/hyperlink" Target="http://transparencia.guanajuato.gob.mx/transparencia/informacion_publica_licitaciones.php" TargetMode="External"/><Relationship Id="rId18" Type="http://schemas.openxmlformats.org/officeDocument/2006/relationships/hyperlink" Target="https://notificaciones.guanajuato.gob.mx/" TargetMode="External"/><Relationship Id="rId3" Type="http://schemas.openxmlformats.org/officeDocument/2006/relationships/styles" Target="styles.xml"/><Relationship Id="rId21" Type="http://schemas.openxmlformats.org/officeDocument/2006/relationships/hyperlink" Target="http://transparencia.guanajuato.gob.mx/transparencia/informacion_publica_licitaciones.php" TargetMode="External"/><Relationship Id="rId7" Type="http://schemas.openxmlformats.org/officeDocument/2006/relationships/endnotes" Target="endnotes.xml"/><Relationship Id="rId12" Type="http://schemas.openxmlformats.org/officeDocument/2006/relationships/hyperlink" Target="mailto:________@guanajuato.gob.mx" TargetMode="External"/><Relationship Id="rId17" Type="http://schemas.openxmlformats.org/officeDocument/2006/relationships/hyperlink" Target="https://notificaciones.guanajuato.gob.m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dgrmsg.guanajuato.gob.mx/manuales/manualSRM.pdf" TargetMode="External"/><Relationship Id="rId20" Type="http://schemas.openxmlformats.org/officeDocument/2006/relationships/hyperlink" Target="mailto:servicioti@guanajuato.gob.m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pelagi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seig.guanajuato.gob.mx:9100/irj/portal" TargetMode="External"/><Relationship Id="rId23" Type="http://schemas.openxmlformats.org/officeDocument/2006/relationships/header" Target="header1.xml"/><Relationship Id="rId10" Type="http://schemas.openxmlformats.org/officeDocument/2006/relationships/hyperlink" Target="https://pseig.guanajuato.gob.mx:9100/irj/portal" TargetMode="External"/><Relationship Id="rId19" Type="http://schemas.openxmlformats.org/officeDocument/2006/relationships/hyperlink" Target="https://pseig.guanajuato.gob.mx:9100/irj/portal" TargetMode="External"/><Relationship Id="rId4" Type="http://schemas.openxmlformats.org/officeDocument/2006/relationships/settings" Target="settings.xml"/><Relationship Id="rId9" Type="http://schemas.openxmlformats.org/officeDocument/2006/relationships/hyperlink" Target="http://transparencia.guanajuato.gob.mx/transparencia/informacion_publica_licitaciones.php" TargetMode="External"/><Relationship Id="rId14" Type="http://schemas.openxmlformats.org/officeDocument/2006/relationships/hyperlink" Target="https://pseig.guanajuato.gob.mx:9100/irj/portal" TargetMode="External"/><Relationship Id="rId22" Type="http://schemas.openxmlformats.org/officeDocument/2006/relationships/hyperlink" Target="https://pseig.guanajuato.gob.mx:9100/irj/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16</Pages>
  <Words>7029</Words>
  <Characters>38663</Characters>
  <Application>Microsoft Office Word</Application>
  <DocSecurity>0</DocSecurity>
  <Lines>322</Lines>
  <Paragraphs>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JOSE LUIS PELAGIO MEJIA</cp:lastModifiedBy>
  <cp:revision>15</cp:revision>
  <dcterms:created xsi:type="dcterms:W3CDTF">2022-03-03T00:38:00Z</dcterms:created>
  <dcterms:modified xsi:type="dcterms:W3CDTF">2025-04-25T18:57:00Z</dcterms:modified>
</cp:coreProperties>
</file>